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D2" w:rsidRPr="00D21AD2" w:rsidRDefault="00D21AD2" w:rsidP="00D21AD2">
      <w:pPr>
        <w:spacing w:after="240" w:line="240" w:lineRule="auto"/>
        <w:jc w:val="center"/>
        <w:textAlignment w:val="baseline"/>
        <w:outlineLvl w:val="1"/>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t>ФЕДЕРАЛЬНАЯ СЛУЖБА ПО НАДЗОРУ В СФЕРЕ ОБРАЗОВАНИЯ И НАУКИ</w:t>
      </w:r>
    </w:p>
    <w:p w:rsidR="00D21AD2" w:rsidRPr="00D21AD2" w:rsidRDefault="00D21AD2" w:rsidP="00D21AD2">
      <w:pPr>
        <w:spacing w:after="240" w:line="240" w:lineRule="auto"/>
        <w:jc w:val="center"/>
        <w:textAlignment w:val="baseline"/>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t>МИНИСТЕРСТВО ПРОСВЕЩЕНИЯ РОССИЙСКОЙ ФЕДЕРАЦИИ</w:t>
      </w:r>
    </w:p>
    <w:p w:rsidR="00D21AD2" w:rsidRPr="00D21AD2" w:rsidRDefault="00D21AD2" w:rsidP="00D21AD2">
      <w:pPr>
        <w:spacing w:after="240" w:line="240" w:lineRule="auto"/>
        <w:jc w:val="center"/>
        <w:textAlignment w:val="baseline"/>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t>ПРИКАЗ</w:t>
      </w:r>
    </w:p>
    <w:p w:rsidR="00D21AD2" w:rsidRPr="00D21AD2" w:rsidRDefault="00D21AD2" w:rsidP="00D21AD2">
      <w:pPr>
        <w:spacing w:after="240" w:line="240" w:lineRule="auto"/>
        <w:jc w:val="center"/>
        <w:textAlignment w:val="baseline"/>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t>от 6 мая 2019 года N 590/219</w:t>
      </w:r>
    </w:p>
    <w:p w:rsidR="00D21AD2" w:rsidRPr="00D21AD2" w:rsidRDefault="00D21AD2" w:rsidP="00D21AD2">
      <w:pPr>
        <w:spacing w:after="0" w:line="240" w:lineRule="auto"/>
        <w:jc w:val="center"/>
        <w:textAlignment w:val="baseline"/>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t>Об утверждении </w:t>
      </w:r>
      <w:hyperlink r:id="rId5" w:anchor="6560IO" w:history="1">
        <w:r w:rsidRPr="00D21AD2">
          <w:rPr>
            <w:rFonts w:ascii="Arial" w:eastAsia="Times New Roman" w:hAnsi="Arial" w:cs="Arial"/>
            <w:b/>
            <w:bCs/>
            <w:color w:val="3451A0"/>
            <w:sz w:val="24"/>
            <w:szCs w:val="24"/>
            <w:u w:val="single"/>
            <w:lang w:eastAsia="ru-RU"/>
          </w:rPr>
          <w:t>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hyperlink>
    </w:p>
    <w:p w:rsidR="00D21AD2" w:rsidRPr="00D21AD2" w:rsidRDefault="00D21AD2" w:rsidP="00D21AD2">
      <w:pPr>
        <w:spacing w:after="0" w:line="240" w:lineRule="auto"/>
        <w:jc w:val="center"/>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(с изменениями на 24 декабря 2019 года)</w:t>
      </w:r>
    </w:p>
    <w:p w:rsidR="00D21AD2" w:rsidRPr="00D21AD2" w:rsidRDefault="00D21AD2" w:rsidP="00D21AD2">
      <w:pPr>
        <w:spacing w:after="0" w:line="240" w:lineRule="auto"/>
        <w:textAlignment w:val="baseline"/>
        <w:rPr>
          <w:rFonts w:ascii="Arial" w:eastAsia="Times New Roman" w:hAnsi="Arial" w:cs="Arial"/>
          <w:color w:val="3451A0"/>
          <w:sz w:val="24"/>
          <w:szCs w:val="24"/>
          <w:lang w:eastAsia="ru-RU"/>
        </w:rPr>
      </w:pPr>
      <w:r w:rsidRPr="00D21AD2">
        <w:rPr>
          <w:rFonts w:ascii="Arial" w:eastAsia="Times New Roman" w:hAnsi="Arial" w:cs="Arial"/>
          <w:color w:val="3451A0"/>
          <w:sz w:val="24"/>
          <w:szCs w:val="24"/>
          <w:lang w:eastAsia="ru-RU"/>
        </w:rPr>
        <w:t>Информация об изменяющих документах</w:t>
      </w:r>
    </w:p>
    <w:p w:rsidR="00D21AD2" w:rsidRPr="00D21AD2" w:rsidRDefault="00D21AD2" w:rsidP="00D21AD2">
      <w:pPr>
        <w:spacing w:after="0" w:line="240" w:lineRule="auto"/>
        <w:textAlignment w:val="baseline"/>
        <w:rPr>
          <w:rFonts w:ascii="Arial" w:eastAsia="Times New Roman" w:hAnsi="Arial" w:cs="Arial"/>
          <w:color w:val="444444"/>
          <w:sz w:val="24"/>
          <w:szCs w:val="24"/>
          <w:lang w:eastAsia="ru-RU"/>
        </w:rPr>
      </w:pPr>
    </w:p>
    <w:p w:rsidR="00D21AD2" w:rsidRPr="00D21AD2" w:rsidRDefault="00D21AD2" w:rsidP="00D21AD2">
      <w:pPr>
        <w:spacing w:line="240" w:lineRule="auto"/>
        <w:ind w:firstLine="480"/>
        <w:textAlignment w:val="baseline"/>
        <w:rPr>
          <w:rFonts w:ascii="Arial" w:eastAsia="Times New Roman" w:hAnsi="Arial" w:cs="Arial"/>
          <w:color w:val="444444"/>
          <w:sz w:val="24"/>
          <w:szCs w:val="24"/>
          <w:lang w:eastAsia="ru-RU"/>
        </w:rPr>
      </w:pP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Во исполнение </w:t>
      </w:r>
      <w:hyperlink r:id="rId6" w:anchor="7D20K3" w:history="1">
        <w:r w:rsidRPr="00D21AD2">
          <w:rPr>
            <w:rFonts w:ascii="Arial" w:eastAsia="Times New Roman" w:hAnsi="Arial" w:cs="Arial"/>
            <w:color w:val="3451A0"/>
            <w:sz w:val="24"/>
            <w:szCs w:val="24"/>
            <w:u w:val="single"/>
            <w:lang w:eastAsia="ru-RU"/>
          </w:rPr>
          <w:t>Указа Президента Российской Федерации от 7 мая 2018 г. N 204 "О национальных целях и стратегических задачах развития Российской Федерации на период до 2024 года"</w:t>
        </w:r>
      </w:hyperlink>
      <w:r w:rsidRPr="00D21AD2">
        <w:rPr>
          <w:rFonts w:ascii="Arial" w:eastAsia="Times New Roman" w:hAnsi="Arial" w:cs="Arial"/>
          <w:color w:val="444444"/>
          <w:sz w:val="24"/>
          <w:szCs w:val="24"/>
          <w:lang w:eastAsia="ru-RU"/>
        </w:rPr>
        <w:t xml:space="preserve"> (Собрание законодательства Российской Федерации, 2018, N 20, ст.2817; </w:t>
      </w:r>
      <w:proofErr w:type="gramStart"/>
      <w:r w:rsidRPr="00D21AD2">
        <w:rPr>
          <w:rFonts w:ascii="Arial" w:eastAsia="Times New Roman" w:hAnsi="Arial" w:cs="Arial"/>
          <w:color w:val="444444"/>
          <w:sz w:val="24"/>
          <w:szCs w:val="24"/>
          <w:lang w:eastAsia="ru-RU"/>
        </w:rPr>
        <w:t>2018, N 30, ст.4717) и в соответствии с пунктом 1.9 федерального проекта "Современная школа" </w:t>
      </w:r>
      <w:hyperlink r:id="rId7" w:anchor="7D20K3" w:history="1">
        <w:r w:rsidRPr="00D21AD2">
          <w:rPr>
            <w:rFonts w:ascii="Arial" w:eastAsia="Times New Roman" w:hAnsi="Arial" w:cs="Arial"/>
            <w:color w:val="3451A0"/>
            <w:sz w:val="24"/>
            <w:szCs w:val="24"/>
            <w:u w:val="single"/>
            <w:lang w:eastAsia="ru-RU"/>
          </w:rPr>
          <w:t>национального проекта "Образование"</w:t>
        </w:r>
      </w:hyperlink>
      <w:r w:rsidRPr="00D21AD2">
        <w:rPr>
          <w:rFonts w:ascii="Arial" w:eastAsia="Times New Roman" w:hAnsi="Arial" w:cs="Arial"/>
          <w:color w:val="444444"/>
          <w:sz w:val="24"/>
          <w:szCs w:val="24"/>
          <w:lang w:eastAsia="ru-RU"/>
        </w:rPr>
        <w:t>, утвержденного </w:t>
      </w:r>
      <w:hyperlink r:id="rId8" w:anchor="7D20K3" w:history="1">
        <w:r w:rsidRPr="00D21AD2">
          <w:rPr>
            <w:rFonts w:ascii="Arial" w:eastAsia="Times New Roman" w:hAnsi="Arial" w:cs="Arial"/>
            <w:color w:val="3451A0"/>
            <w:sz w:val="24"/>
            <w:szCs w:val="24"/>
            <w:u w:val="single"/>
            <w:lang w:eastAsia="ru-RU"/>
          </w:rPr>
          <w:t>протоколом от 24 декабря 2018 г. N 16</w:t>
        </w:r>
      </w:hyperlink>
      <w:r w:rsidRPr="00D21AD2">
        <w:rPr>
          <w:rFonts w:ascii="Arial" w:eastAsia="Times New Roman" w:hAnsi="Arial" w:cs="Arial"/>
          <w:color w:val="444444"/>
          <w:sz w:val="24"/>
          <w:szCs w:val="24"/>
          <w:lang w:eastAsia="ru-RU"/>
        </w:rPr>
        <w:t> президиума Совета при Президенте Российской Федерации по стратегическому развитию и национальным проектам,</w:t>
      </w:r>
      <w:proofErr w:type="gramEnd"/>
    </w:p>
    <w:p w:rsidR="00D21AD2" w:rsidRPr="00D21AD2" w:rsidRDefault="00D21AD2" w:rsidP="00D21AD2">
      <w:pPr>
        <w:spacing w:after="0" w:line="240" w:lineRule="auto"/>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приказываем:</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1. Утвердить </w:t>
      </w:r>
      <w:hyperlink r:id="rId9" w:anchor="6560IO" w:history="1">
        <w:r w:rsidRPr="00D21AD2">
          <w:rPr>
            <w:rFonts w:ascii="Arial" w:eastAsia="Times New Roman" w:hAnsi="Arial" w:cs="Arial"/>
            <w:color w:val="3451A0"/>
            <w:sz w:val="24"/>
            <w:szCs w:val="24"/>
            <w:u w:val="single"/>
            <w:lang w:eastAsia="ru-RU"/>
          </w:rPr>
          <w:t>Методологию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hyperlink>
      <w:r w:rsidRPr="00D21AD2">
        <w:rPr>
          <w:rFonts w:ascii="Arial" w:eastAsia="Times New Roman" w:hAnsi="Arial" w:cs="Arial"/>
          <w:color w:val="444444"/>
          <w:sz w:val="24"/>
          <w:szCs w:val="24"/>
          <w:lang w:eastAsia="ru-RU"/>
        </w:rPr>
        <w:t>.</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xml:space="preserve">2. </w:t>
      </w:r>
      <w:proofErr w:type="gramStart"/>
      <w:r w:rsidRPr="00D21AD2">
        <w:rPr>
          <w:rFonts w:ascii="Arial" w:eastAsia="Times New Roman" w:hAnsi="Arial" w:cs="Arial"/>
          <w:color w:val="444444"/>
          <w:sz w:val="24"/>
          <w:szCs w:val="24"/>
          <w:lang w:eastAsia="ru-RU"/>
        </w:rPr>
        <w:t>Контроль за</w:t>
      </w:r>
      <w:proofErr w:type="gramEnd"/>
      <w:r w:rsidRPr="00D21AD2">
        <w:rPr>
          <w:rFonts w:ascii="Arial" w:eastAsia="Times New Roman" w:hAnsi="Arial" w:cs="Arial"/>
          <w:color w:val="444444"/>
          <w:sz w:val="24"/>
          <w:szCs w:val="24"/>
          <w:lang w:eastAsia="ru-RU"/>
        </w:rPr>
        <w:t xml:space="preserve"> исполнением настоящего приказа возложить на Руководителя Федеральной службы по надзору в сфере образования и науки </w:t>
      </w:r>
      <w:proofErr w:type="spellStart"/>
      <w:r w:rsidRPr="00D21AD2">
        <w:rPr>
          <w:rFonts w:ascii="Arial" w:eastAsia="Times New Roman" w:hAnsi="Arial" w:cs="Arial"/>
          <w:color w:val="444444"/>
          <w:sz w:val="24"/>
          <w:szCs w:val="24"/>
          <w:lang w:eastAsia="ru-RU"/>
        </w:rPr>
        <w:t>С.С.Кравцова</w:t>
      </w:r>
      <w:proofErr w:type="spellEnd"/>
      <w:r w:rsidRPr="00D21AD2">
        <w:rPr>
          <w:rFonts w:ascii="Arial" w:eastAsia="Times New Roman" w:hAnsi="Arial" w:cs="Arial"/>
          <w:color w:val="444444"/>
          <w:sz w:val="24"/>
          <w:szCs w:val="24"/>
          <w:lang w:eastAsia="ru-RU"/>
        </w:rPr>
        <w:t xml:space="preserve"> и Министра просвещения Российской Федерации </w:t>
      </w:r>
      <w:proofErr w:type="spellStart"/>
      <w:r w:rsidRPr="00D21AD2">
        <w:rPr>
          <w:rFonts w:ascii="Arial" w:eastAsia="Times New Roman" w:hAnsi="Arial" w:cs="Arial"/>
          <w:color w:val="444444"/>
          <w:sz w:val="24"/>
          <w:szCs w:val="24"/>
          <w:lang w:eastAsia="ru-RU"/>
        </w:rPr>
        <w:t>О.Ю.Васильеву</w:t>
      </w:r>
      <w:proofErr w:type="spellEnd"/>
      <w:r w:rsidRPr="00D21AD2">
        <w:rPr>
          <w:rFonts w:ascii="Arial" w:eastAsia="Times New Roman" w:hAnsi="Arial" w:cs="Arial"/>
          <w:color w:val="444444"/>
          <w:sz w:val="24"/>
          <w:szCs w:val="24"/>
          <w:lang w:eastAsia="ru-RU"/>
        </w:rPr>
        <w:t xml:space="preserve"> в рамках своей компетенции.</w:t>
      </w:r>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Руководитель Федеральной службы</w:t>
      </w:r>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по надзору в сфере образования и</w:t>
      </w:r>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науки</w:t>
      </w:r>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proofErr w:type="spellStart"/>
      <w:r w:rsidRPr="00D21AD2">
        <w:rPr>
          <w:rFonts w:ascii="Arial" w:eastAsia="Times New Roman" w:hAnsi="Arial" w:cs="Arial"/>
          <w:color w:val="444444"/>
          <w:sz w:val="24"/>
          <w:szCs w:val="24"/>
          <w:lang w:eastAsia="ru-RU"/>
        </w:rPr>
        <w:t>С.С.Кравцов</w:t>
      </w:r>
      <w:proofErr w:type="spellEnd"/>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Министр просвещения</w:t>
      </w:r>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Российской Федерации</w:t>
      </w:r>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proofErr w:type="spellStart"/>
      <w:r w:rsidRPr="00D21AD2">
        <w:rPr>
          <w:rFonts w:ascii="Arial" w:eastAsia="Times New Roman" w:hAnsi="Arial" w:cs="Arial"/>
          <w:color w:val="444444"/>
          <w:sz w:val="24"/>
          <w:szCs w:val="24"/>
          <w:lang w:eastAsia="ru-RU"/>
        </w:rPr>
        <w:t>О.Ю.Васильева</w:t>
      </w:r>
      <w:proofErr w:type="spellEnd"/>
    </w:p>
    <w:p w:rsidR="00D21AD2" w:rsidRPr="00D21AD2" w:rsidRDefault="00D21AD2" w:rsidP="00D21AD2">
      <w:pPr>
        <w:spacing w:after="240" w:line="240" w:lineRule="auto"/>
        <w:jc w:val="right"/>
        <w:textAlignment w:val="baseline"/>
        <w:outlineLvl w:val="1"/>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t>УТВЕРЖДЕНЫ</w:t>
      </w:r>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приказом Министерства просвещения</w:t>
      </w:r>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Российской Федерации</w:t>
      </w:r>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xml:space="preserve">и приказом Федеральной службы </w:t>
      </w:r>
      <w:proofErr w:type="gramStart"/>
      <w:r w:rsidRPr="00D21AD2">
        <w:rPr>
          <w:rFonts w:ascii="Arial" w:eastAsia="Times New Roman" w:hAnsi="Arial" w:cs="Arial"/>
          <w:color w:val="444444"/>
          <w:sz w:val="24"/>
          <w:szCs w:val="24"/>
          <w:lang w:eastAsia="ru-RU"/>
        </w:rPr>
        <w:t>по</w:t>
      </w:r>
      <w:proofErr w:type="gramEnd"/>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надзору в сфере образования и науки</w:t>
      </w:r>
    </w:p>
    <w:p w:rsidR="00D21AD2" w:rsidRPr="00D21AD2" w:rsidRDefault="00D21AD2" w:rsidP="00D21AD2">
      <w:pPr>
        <w:spacing w:after="0" w:line="240" w:lineRule="auto"/>
        <w:jc w:val="right"/>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от 6 мая 2019 года N 590/219</w:t>
      </w:r>
    </w:p>
    <w:p w:rsidR="00D21AD2" w:rsidRPr="00D21AD2" w:rsidRDefault="00D21AD2" w:rsidP="00D21AD2">
      <w:pPr>
        <w:spacing w:after="240" w:line="240" w:lineRule="auto"/>
        <w:jc w:val="center"/>
        <w:textAlignment w:val="baseline"/>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t>Методология и критерии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p>
    <w:p w:rsidR="00D21AD2" w:rsidRPr="00D21AD2" w:rsidRDefault="00D21AD2" w:rsidP="00D21AD2">
      <w:pPr>
        <w:spacing w:after="0" w:line="240" w:lineRule="auto"/>
        <w:jc w:val="center"/>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(с изменениями на 24 декабря 2019 года)</w:t>
      </w:r>
    </w:p>
    <w:p w:rsidR="00D21AD2" w:rsidRPr="00D21AD2" w:rsidRDefault="00D21AD2" w:rsidP="00D21AD2">
      <w:pPr>
        <w:spacing w:after="240" w:line="240" w:lineRule="auto"/>
        <w:textAlignment w:val="baseline"/>
        <w:outlineLvl w:val="2"/>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t>     1 Общие положения</w:t>
      </w:r>
    </w:p>
    <w:p w:rsidR="00D21AD2" w:rsidRPr="00D21AD2" w:rsidRDefault="00D21AD2" w:rsidP="00D21AD2">
      <w:pPr>
        <w:spacing w:after="240" w:line="240" w:lineRule="auto"/>
        <w:textAlignment w:val="baseline"/>
        <w:outlineLvl w:val="2"/>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lastRenderedPageBreak/>
        <w:t>     1.1 Введение</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Качество образования является стратегическим приоритетом для Российской Федерации. Термин "качество образования" нормативно закреплен в </w:t>
      </w:r>
      <w:hyperlink r:id="rId10" w:anchor="7D20K3" w:history="1">
        <w:r w:rsidRPr="00D21AD2">
          <w:rPr>
            <w:rFonts w:ascii="Arial" w:eastAsia="Times New Roman" w:hAnsi="Arial" w:cs="Arial"/>
            <w:color w:val="3451A0"/>
            <w:sz w:val="24"/>
            <w:szCs w:val="24"/>
            <w:u w:val="single"/>
            <w:lang w:eastAsia="ru-RU"/>
          </w:rPr>
          <w:t>Законе об образовании в Российской Федерации</w:t>
        </w:r>
      </w:hyperlink>
      <w:r w:rsidRPr="00D21AD2">
        <w:rPr>
          <w:rFonts w:ascii="Arial" w:eastAsia="Times New Roman" w:hAnsi="Arial" w:cs="Arial"/>
          <w:color w:val="444444"/>
          <w:sz w:val="24"/>
          <w:szCs w:val="24"/>
          <w:lang w:eastAsia="ru-RU"/>
        </w:rPr>
        <w:t>, а вхождение Российской Федерации в число 10 ведущих стран мира по качеству общего образования является одной из приоритетных целей развития Российской Федерации на ближайшие несколько лет.</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________________</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w:t>
      </w:r>
      <w:hyperlink r:id="rId11" w:anchor="7D20K3" w:history="1">
        <w:r w:rsidRPr="00D21AD2">
          <w:rPr>
            <w:rFonts w:ascii="Arial" w:eastAsia="Times New Roman" w:hAnsi="Arial" w:cs="Arial"/>
            <w:color w:val="3451A0"/>
            <w:sz w:val="24"/>
            <w:szCs w:val="24"/>
            <w:u w:val="single"/>
            <w:lang w:eastAsia="ru-RU"/>
          </w:rPr>
          <w:t>Федеральный закон от 29.12.2012 N 273-ФЗ</w:t>
        </w:r>
      </w:hyperlink>
      <w:r w:rsidRPr="00D21AD2">
        <w:rPr>
          <w:rFonts w:ascii="Arial" w:eastAsia="Times New Roman" w:hAnsi="Arial" w:cs="Arial"/>
          <w:color w:val="444444"/>
          <w:sz w:val="24"/>
          <w:szCs w:val="24"/>
          <w:lang w:eastAsia="ru-RU"/>
        </w:rPr>
        <w:t> (ред. от 03.08.2018) </w:t>
      </w:r>
      <w:hyperlink r:id="rId12" w:anchor="7D20K3" w:history="1">
        <w:r w:rsidRPr="00D21AD2">
          <w:rPr>
            <w:rFonts w:ascii="Arial" w:eastAsia="Times New Roman" w:hAnsi="Arial" w:cs="Arial"/>
            <w:color w:val="3451A0"/>
            <w:sz w:val="24"/>
            <w:szCs w:val="24"/>
            <w:u w:val="single"/>
            <w:lang w:eastAsia="ru-RU"/>
          </w:rPr>
          <w:t>"Об образовании в Российской Федерации"</w:t>
        </w:r>
      </w:hyperlink>
      <w:r w:rsidRPr="00D21AD2">
        <w:rPr>
          <w:rFonts w:ascii="Arial" w:eastAsia="Times New Roman" w:hAnsi="Arial" w:cs="Arial"/>
          <w:color w:val="444444"/>
          <w:sz w:val="24"/>
          <w:szCs w:val="24"/>
          <w:lang w:eastAsia="ru-RU"/>
        </w:rPr>
        <w:t>, </w:t>
      </w:r>
      <w:hyperlink r:id="rId13" w:anchor="7DO0KB" w:history="1">
        <w:r w:rsidRPr="00D21AD2">
          <w:rPr>
            <w:rFonts w:ascii="Arial" w:eastAsia="Times New Roman" w:hAnsi="Arial" w:cs="Arial"/>
            <w:color w:val="3451A0"/>
            <w:sz w:val="24"/>
            <w:szCs w:val="24"/>
            <w:u w:val="single"/>
            <w:lang w:eastAsia="ru-RU"/>
          </w:rPr>
          <w:t>статья 2, пункт 29</w:t>
        </w:r>
      </w:hyperlink>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w:t>
      </w:r>
      <w:hyperlink r:id="rId14" w:anchor="7D20K3" w:history="1">
        <w:r w:rsidRPr="00D21AD2">
          <w:rPr>
            <w:rFonts w:ascii="Arial" w:eastAsia="Times New Roman" w:hAnsi="Arial" w:cs="Arial"/>
            <w:color w:val="3451A0"/>
            <w:sz w:val="24"/>
            <w:szCs w:val="24"/>
            <w:u w:val="single"/>
            <w:lang w:eastAsia="ru-RU"/>
          </w:rPr>
          <w:t>Указ Президента РФ от 07.05.2018 N 204</w:t>
        </w:r>
      </w:hyperlink>
      <w:r w:rsidRPr="00D21AD2">
        <w:rPr>
          <w:rFonts w:ascii="Arial" w:eastAsia="Times New Roman" w:hAnsi="Arial" w:cs="Arial"/>
          <w:color w:val="444444"/>
          <w:sz w:val="24"/>
          <w:szCs w:val="24"/>
          <w:lang w:eastAsia="ru-RU"/>
        </w:rPr>
        <w:t> (ред. от 19.07.2018) </w:t>
      </w:r>
      <w:hyperlink r:id="rId15" w:anchor="7D20K3" w:history="1">
        <w:r w:rsidRPr="00D21AD2">
          <w:rPr>
            <w:rFonts w:ascii="Arial" w:eastAsia="Times New Roman" w:hAnsi="Arial" w:cs="Arial"/>
            <w:color w:val="3451A0"/>
            <w:sz w:val="24"/>
            <w:szCs w:val="24"/>
            <w:u w:val="single"/>
            <w:lang w:eastAsia="ru-RU"/>
          </w:rPr>
          <w:t>"О национальных целях и стратегических задачах развития Российской Федерации на период до 2024 года"</w:t>
        </w:r>
      </w:hyperlink>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Как и многие другие образовательные системы в мире российское образование сталкивается с современными вызовами, обусловленными высокими темпами развития технологий. Необходимость учитывать эти вызовы и решать возникающие в этой связи проблемы является важным фактором, определяющим приоритетные направления развития российского образования как единой системы.</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С другой стороны, выход на новый качественный уровень невозможен без повышения эффективности решения таких "традиционных" задач образования, как регулярное обновление и модернизация федеральных государственных образовательных стандартов, обеспечение соответствия уровня подготовки обучающихся действующим стандартам, развитие таланта обучающихся, обеспечение доступности качественного образования, преодоление любых форм неравенства, обусловленных социально-экономическими, этнокультурными и другими факторами.</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xml:space="preserve">В настоящее время в Российской Федерации сложилась система оценки качества образования на федеральном уровне, включающая целый комплекс процедур оценки качества образования и государственной итоговой аттестации. Данный комплекс процедур направлен, в первую очередь, на систематическую диагностику состояния системы общего образования для принятия своевременных мер по устранению выявленных проблем и последующей оценки </w:t>
      </w:r>
      <w:proofErr w:type="gramStart"/>
      <w:r w:rsidRPr="00D21AD2">
        <w:rPr>
          <w:rFonts w:ascii="Arial" w:eastAsia="Times New Roman" w:hAnsi="Arial" w:cs="Arial"/>
          <w:color w:val="444444"/>
          <w:sz w:val="24"/>
          <w:szCs w:val="24"/>
          <w:lang w:eastAsia="ru-RU"/>
        </w:rPr>
        <w:t>эффективности</w:t>
      </w:r>
      <w:proofErr w:type="gramEnd"/>
      <w:r w:rsidRPr="00D21AD2">
        <w:rPr>
          <w:rFonts w:ascii="Arial" w:eastAsia="Times New Roman" w:hAnsi="Arial" w:cs="Arial"/>
          <w:color w:val="444444"/>
          <w:sz w:val="24"/>
          <w:szCs w:val="24"/>
          <w:lang w:eastAsia="ru-RU"/>
        </w:rPr>
        <w:t xml:space="preserve"> принятых мер для полноценного развития системы образования. На регулярной основе в течение последних лет в Российской Федерации проводятся:</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национальные исследования качества образования (НИКО);</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всероссийские проверочные работы (ВПР);</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единый государственный экзамен (ЕГЭ), основной государственный экзамен (ОГЭ).</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Единый государственный экзамен стал признанным на национальном и международном уровне инструментом объективной оценки качества подготовки выпускников школ, создав условия для формирования новой культуры оценки и мониторинга в образовании и новых подходов в области управления образованием.</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proofErr w:type="gramStart"/>
      <w:r w:rsidRPr="00D21AD2">
        <w:rPr>
          <w:rFonts w:ascii="Arial" w:eastAsia="Times New Roman" w:hAnsi="Arial" w:cs="Arial"/>
          <w:color w:val="444444"/>
          <w:sz w:val="24"/>
          <w:szCs w:val="24"/>
          <w:lang w:eastAsia="ru-RU"/>
        </w:rPr>
        <w:t xml:space="preserve">Существенную роль в оценке качества российского образования играют международные сравнительные исследования, результаты которых позволяют выявить особенности и проблематику в овладении рядом важных и признанных на международном уровне компетенций российскими школьниками по сравнению со </w:t>
      </w:r>
      <w:r w:rsidRPr="00D21AD2">
        <w:rPr>
          <w:rFonts w:ascii="Arial" w:eastAsia="Times New Roman" w:hAnsi="Arial" w:cs="Arial"/>
          <w:color w:val="444444"/>
          <w:sz w:val="24"/>
          <w:szCs w:val="24"/>
          <w:lang w:eastAsia="ru-RU"/>
        </w:rPr>
        <w:lastRenderedPageBreak/>
        <w:t>школьниками других стран, что, в свою очередь, дает возможность устанавливать ориентиры совершенствования федеральных государственных образовательных стандартов и в целом ключевых направлений развития системы образования в целях повышения</w:t>
      </w:r>
      <w:proofErr w:type="gramEnd"/>
      <w:r w:rsidRPr="00D21AD2">
        <w:rPr>
          <w:rFonts w:ascii="Arial" w:eastAsia="Times New Roman" w:hAnsi="Arial" w:cs="Arial"/>
          <w:color w:val="444444"/>
          <w:sz w:val="24"/>
          <w:szCs w:val="24"/>
          <w:lang w:eastAsia="ru-RU"/>
        </w:rPr>
        <w:t xml:space="preserve"> конкурентоспособности российских школьников.</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Так, например, демонстрируя традиционно высокий уровень "классической" академической подготовки, российские школьники испытывают затруднения с применением знаний в реальных или незнакомых ситуациях при решении практических задач, о чем свидетельствуют их относительно невысокие результаты в международном исследовании PISA.</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Вместе с тем, многолетний опыт проведения международных сравнительных исследований предоставляет ценный материал для анализа общих закономерностей в развитии образовательных систем в мире и использовании результатов такого анализа для выделения наиболее актуальных направлений повышения эффективности управления качеством образования в России, поскольку ведущие образовательные системы имеют между собой много общего. Например:</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страны, являющиеся признанными лидерами в образовании, высоко ценят профессию учителя. В этих странах существует система карьерного роста и профессиональной поддержки педагога. Учитель вовлечен в непрерывную работу по развитию качества образования в своей школе, во взаимодействие с коллегами, в регулярное повышение квалификации.</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xml:space="preserve">- </w:t>
      </w:r>
      <w:proofErr w:type="gramStart"/>
      <w:r w:rsidRPr="00D21AD2">
        <w:rPr>
          <w:rFonts w:ascii="Arial" w:eastAsia="Times New Roman" w:hAnsi="Arial" w:cs="Arial"/>
          <w:color w:val="444444"/>
          <w:sz w:val="24"/>
          <w:szCs w:val="24"/>
          <w:lang w:eastAsia="ru-RU"/>
        </w:rPr>
        <w:t>в</w:t>
      </w:r>
      <w:proofErr w:type="gramEnd"/>
      <w:r w:rsidRPr="00D21AD2">
        <w:rPr>
          <w:rFonts w:ascii="Arial" w:eastAsia="Times New Roman" w:hAnsi="Arial" w:cs="Arial"/>
          <w:color w:val="444444"/>
          <w:sz w:val="24"/>
          <w:szCs w:val="24"/>
          <w:lang w:eastAsia="ru-RU"/>
        </w:rPr>
        <w:t xml:space="preserve"> странах-лидерах международных рейтингов существует система поддержки отстающих школ. В ведущих системах оказывают адресную поддержку слабым школам, и это не всегда означает только увеличение финансирования. В качестве меры поддержки часто используется привлечение наиболее квалифицированных педагогов для работы в отстающих школах, другие меры.</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xml:space="preserve">Результаты национальных исследований, проводимых в России, говорят о наличии серьезных проблем, связанных с уровнем профессионализма российских учителей. Например, проведенные </w:t>
      </w:r>
      <w:proofErr w:type="spellStart"/>
      <w:r w:rsidRPr="00D21AD2">
        <w:rPr>
          <w:rFonts w:ascii="Arial" w:eastAsia="Times New Roman" w:hAnsi="Arial" w:cs="Arial"/>
          <w:color w:val="444444"/>
          <w:sz w:val="24"/>
          <w:szCs w:val="24"/>
          <w:lang w:eastAsia="ru-RU"/>
        </w:rPr>
        <w:t>Рособрнадзором</w:t>
      </w:r>
      <w:proofErr w:type="spellEnd"/>
      <w:r w:rsidRPr="00D21AD2">
        <w:rPr>
          <w:rFonts w:ascii="Arial" w:eastAsia="Times New Roman" w:hAnsi="Arial" w:cs="Arial"/>
          <w:color w:val="444444"/>
          <w:sz w:val="24"/>
          <w:szCs w:val="24"/>
          <w:lang w:eastAsia="ru-RU"/>
        </w:rPr>
        <w:t xml:space="preserve"> исследования компетенций учителей русского языка, математики и литературы показали наличие </w:t>
      </w:r>
      <w:proofErr w:type="gramStart"/>
      <w:r w:rsidRPr="00D21AD2">
        <w:rPr>
          <w:rFonts w:ascii="Arial" w:eastAsia="Times New Roman" w:hAnsi="Arial" w:cs="Arial"/>
          <w:color w:val="444444"/>
          <w:sz w:val="24"/>
          <w:szCs w:val="24"/>
          <w:lang w:eastAsia="ru-RU"/>
        </w:rPr>
        <w:t>проблем</w:t>
      </w:r>
      <w:proofErr w:type="gramEnd"/>
      <w:r w:rsidRPr="00D21AD2">
        <w:rPr>
          <w:rFonts w:ascii="Arial" w:eastAsia="Times New Roman" w:hAnsi="Arial" w:cs="Arial"/>
          <w:color w:val="444444"/>
          <w:sz w:val="24"/>
          <w:szCs w:val="24"/>
          <w:lang w:eastAsia="ru-RU"/>
        </w:rPr>
        <w:t xml:space="preserve"> как в части предметной подготовки учителей, так и при выполнении ими заданий на оценку методических компетенций.</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________________</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Аналитические материалы по результатам исследования компетенций учителей русского языка, математики и литературы https://fioco.ru/results_tcs</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Эти проблемы не могут быть решены только путем обновления системы квалификационных категорий, поскольку изменение категорий и способов аттестации само по себе не позволяет повысить уровень профессионализма. Необходимо развивать и современные формы наставничества, методической помощи учителям, имеющим проблемы. Вопрос ее организации является скорее управленческим и должен рассматриваться в общем контексте развития качества образования. Однако для принятия взвешенных и эффективных решений, касающихся совершенствования качества подготовки учителей и их работы, необходимо на регулярной основе обеспечить проведение мониторинга, позволяющего отследить изменения, которые произошли в результате принятых мер.</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xml:space="preserve">Результаты национальных исследований качества образования (далее - НИКО), проводимых в России с 2014 года, говорят о наличии неравенства в обеспечении возможностей получения качественного образования различными группами обучающихся. Так, ученики сельских школ показывают в большинстве </w:t>
      </w:r>
      <w:r w:rsidRPr="00D21AD2">
        <w:rPr>
          <w:rFonts w:ascii="Arial" w:eastAsia="Times New Roman" w:hAnsi="Arial" w:cs="Arial"/>
          <w:color w:val="444444"/>
          <w:sz w:val="24"/>
          <w:szCs w:val="24"/>
          <w:lang w:eastAsia="ru-RU"/>
        </w:rPr>
        <w:lastRenderedPageBreak/>
        <w:t xml:space="preserve">исследований более низкие результаты, чем ученики городских школ. </w:t>
      </w:r>
      <w:proofErr w:type="gramStart"/>
      <w:r w:rsidRPr="00D21AD2">
        <w:rPr>
          <w:rFonts w:ascii="Arial" w:eastAsia="Times New Roman" w:hAnsi="Arial" w:cs="Arial"/>
          <w:color w:val="444444"/>
          <w:sz w:val="24"/>
          <w:szCs w:val="24"/>
          <w:lang w:eastAsia="ru-RU"/>
        </w:rPr>
        <w:t>Также более низкие результаты показывают школы с высокой долей обучающихся, для которых русский язык не является родным.</w:t>
      </w:r>
      <w:proofErr w:type="gramEnd"/>
      <w:r w:rsidRPr="00D21AD2">
        <w:rPr>
          <w:rFonts w:ascii="Arial" w:eastAsia="Times New Roman" w:hAnsi="Arial" w:cs="Arial"/>
          <w:color w:val="444444"/>
          <w:sz w:val="24"/>
          <w:szCs w:val="24"/>
          <w:lang w:eastAsia="ru-RU"/>
        </w:rPr>
        <w:t xml:space="preserve"> Фиксация этих проблем, с одной стороны, позволяет направить адресные усилия для их решения (что и предусматривается практически во всех мероприятиях национального проекта "Образование"), а с другой - позволяет организовать адресный мониторинг качества образования с целью оценки эффективности принимаемых мер.</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________________</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Результаты НИКО https://fioco.ru/results_niko</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Можно констатировать наличие проблем с математическим образованием, ключевой из которых является снижение уровня математической подготовки в основной школе. Причем речь идет именно о базовой подготовке, об умении решать задачи, встречающиеся в повседневной жизни и необходимые при изучении других предметов. В 2013 году распоряжением Правительства Российской Федерации была принята Концепция развития математического образования в Российской Федерации. Однако до сих пор не реализованы многие ее положения, и в рамках различных исследований обнаруживаются свидетельства того, что проблемы сохраняются и оказывают серьезное влияние на уровень подготовки школьников.</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textAlignment w:val="baseline"/>
        <w:rPr>
          <w:rFonts w:ascii="Arial" w:eastAsia="Times New Roman" w:hAnsi="Arial" w:cs="Arial"/>
          <w:color w:val="444444"/>
          <w:sz w:val="24"/>
          <w:szCs w:val="24"/>
          <w:lang w:val="en-US" w:eastAsia="ru-RU"/>
        </w:rPr>
      </w:pPr>
      <w:r w:rsidRPr="00D21AD2">
        <w:rPr>
          <w:rFonts w:ascii="Arial" w:eastAsia="Times New Roman" w:hAnsi="Arial" w:cs="Arial"/>
          <w:color w:val="444444"/>
          <w:sz w:val="24"/>
          <w:szCs w:val="24"/>
          <w:lang w:val="en-US" w:eastAsia="ru-RU"/>
        </w:rPr>
        <w:t>________________</w:t>
      </w:r>
      <w:r w:rsidRPr="00D21AD2">
        <w:rPr>
          <w:rFonts w:ascii="Arial" w:eastAsia="Times New Roman" w:hAnsi="Arial" w:cs="Arial"/>
          <w:color w:val="444444"/>
          <w:sz w:val="24"/>
          <w:szCs w:val="24"/>
          <w:lang w:val="en-US"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val="en-US" w:eastAsia="ru-RU"/>
        </w:rPr>
      </w:pPr>
      <w:r w:rsidRPr="00D21AD2">
        <w:rPr>
          <w:rFonts w:ascii="Arial" w:eastAsia="Times New Roman" w:hAnsi="Arial" w:cs="Arial"/>
          <w:color w:val="444444"/>
          <w:sz w:val="24"/>
          <w:szCs w:val="24"/>
          <w:lang w:val="en-US" w:eastAsia="ru-RU"/>
        </w:rPr>
        <w:t xml:space="preserve"> https://fioco.ru/Media/Default/Documents/NIKO/5-7_NIKO_ </w:t>
      </w:r>
      <w:r w:rsidRPr="00D21AD2">
        <w:rPr>
          <w:rFonts w:ascii="Arial" w:eastAsia="Times New Roman" w:hAnsi="Arial" w:cs="Arial"/>
          <w:color w:val="444444"/>
          <w:sz w:val="24"/>
          <w:szCs w:val="24"/>
          <w:lang w:eastAsia="ru-RU"/>
        </w:rPr>
        <w:t>МА</w:t>
      </w:r>
      <w:r w:rsidRPr="00D21AD2">
        <w:rPr>
          <w:rFonts w:ascii="Arial" w:eastAsia="Times New Roman" w:hAnsi="Arial" w:cs="Arial"/>
          <w:color w:val="444444"/>
          <w:sz w:val="24"/>
          <w:szCs w:val="24"/>
          <w:lang w:val="en-US" w:eastAsia="ru-RU"/>
        </w:rPr>
        <w:t>_part_1.pdf</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val="en-US" w:eastAsia="ru-RU"/>
        </w:rPr>
        <w:t> </w:t>
      </w:r>
      <w:hyperlink r:id="rId16" w:anchor="64U0IK" w:history="1">
        <w:r w:rsidRPr="00D21AD2">
          <w:rPr>
            <w:rFonts w:ascii="Arial" w:eastAsia="Times New Roman" w:hAnsi="Arial" w:cs="Arial"/>
            <w:color w:val="3451A0"/>
            <w:sz w:val="24"/>
            <w:szCs w:val="24"/>
            <w:u w:val="single"/>
            <w:lang w:eastAsia="ru-RU"/>
          </w:rPr>
          <w:t>Распоряжение Правительства Российской Федерации от 24 декабря 2013 г. N 2506-р</w:t>
        </w:r>
        <w:proofErr w:type="gramStart"/>
        <w:r w:rsidRPr="00D21AD2">
          <w:rPr>
            <w:rFonts w:ascii="Arial" w:eastAsia="Times New Roman" w:hAnsi="Arial" w:cs="Arial"/>
            <w:color w:val="3451A0"/>
            <w:sz w:val="24"/>
            <w:szCs w:val="24"/>
            <w:u w:val="single"/>
            <w:lang w:eastAsia="ru-RU"/>
          </w:rPr>
          <w:t xml:space="preserve"> О</w:t>
        </w:r>
        <w:proofErr w:type="gramEnd"/>
        <w:r w:rsidRPr="00D21AD2">
          <w:rPr>
            <w:rFonts w:ascii="Arial" w:eastAsia="Times New Roman" w:hAnsi="Arial" w:cs="Arial"/>
            <w:color w:val="3451A0"/>
            <w:sz w:val="24"/>
            <w:szCs w:val="24"/>
            <w:u w:val="single"/>
            <w:lang w:eastAsia="ru-RU"/>
          </w:rPr>
          <w:t>б утверждении Концепции развития математического образования в Российской Федерации</w:t>
        </w:r>
      </w:hyperlink>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xml:space="preserve">По результатам НИКО по естественнонаучным предметам химия, биология, география выявлен целый спектр проблем в подготовке обучающихся. Одним из важнейших факторов </w:t>
      </w:r>
      <w:proofErr w:type="spellStart"/>
      <w:r w:rsidRPr="00D21AD2">
        <w:rPr>
          <w:rFonts w:ascii="Arial" w:eastAsia="Times New Roman" w:hAnsi="Arial" w:cs="Arial"/>
          <w:color w:val="444444"/>
          <w:sz w:val="24"/>
          <w:szCs w:val="24"/>
          <w:lang w:eastAsia="ru-RU"/>
        </w:rPr>
        <w:t>неуспешности</w:t>
      </w:r>
      <w:proofErr w:type="spellEnd"/>
      <w:r w:rsidRPr="00D21AD2">
        <w:rPr>
          <w:rFonts w:ascii="Arial" w:eastAsia="Times New Roman" w:hAnsi="Arial" w:cs="Arial"/>
          <w:color w:val="444444"/>
          <w:sz w:val="24"/>
          <w:szCs w:val="24"/>
          <w:lang w:eastAsia="ru-RU"/>
        </w:rPr>
        <w:t xml:space="preserve"> по этим предметам является уже упомянутый невысокий уровень математической грамотности. Кроме того, национальные исследования качества образования фиксируют низкий уровень умения выполнять практические задания, что соответствует выводам международного исследования PISA.</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xml:space="preserve">Новые возможности своевременного </w:t>
      </w:r>
      <w:proofErr w:type="gramStart"/>
      <w:r w:rsidRPr="00D21AD2">
        <w:rPr>
          <w:rFonts w:ascii="Arial" w:eastAsia="Times New Roman" w:hAnsi="Arial" w:cs="Arial"/>
          <w:color w:val="444444"/>
          <w:sz w:val="24"/>
          <w:szCs w:val="24"/>
          <w:lang w:eastAsia="ru-RU"/>
        </w:rPr>
        <w:t>определения степени выполнения требований федерального государственного образовательного стандарта</w:t>
      </w:r>
      <w:proofErr w:type="gramEnd"/>
      <w:r w:rsidRPr="00D21AD2">
        <w:rPr>
          <w:rFonts w:ascii="Arial" w:eastAsia="Times New Roman" w:hAnsi="Arial" w:cs="Arial"/>
          <w:color w:val="444444"/>
          <w:sz w:val="24"/>
          <w:szCs w:val="24"/>
          <w:lang w:eastAsia="ru-RU"/>
        </w:rPr>
        <w:t xml:space="preserve"> и выявления имеющихся проблем освоения основных образовательных программ начального, основного и среднего общего образования появились в Российской Федерации с введением ежегодного мониторинга качества подготовки обучающихся посредством регулярного проведения всероссийских проверочных работ (далее - ВПР). </w:t>
      </w:r>
      <w:proofErr w:type="gramStart"/>
      <w:r w:rsidRPr="00D21AD2">
        <w:rPr>
          <w:rFonts w:ascii="Arial" w:eastAsia="Times New Roman" w:hAnsi="Arial" w:cs="Arial"/>
          <w:color w:val="444444"/>
          <w:sz w:val="24"/>
          <w:szCs w:val="24"/>
          <w:lang w:eastAsia="ru-RU"/>
        </w:rPr>
        <w:t>ВПР дают возможность осуществлять регулярную диагностику качества подготовки обучающихся как на уровне общеобразовательных организаций (далее - ОО), так и на муниципальном и региональном уровнях.</w:t>
      </w:r>
      <w:proofErr w:type="gramEnd"/>
      <w:r w:rsidRPr="00D21AD2">
        <w:rPr>
          <w:rFonts w:ascii="Arial" w:eastAsia="Times New Roman" w:hAnsi="Arial" w:cs="Arial"/>
          <w:color w:val="444444"/>
          <w:sz w:val="24"/>
          <w:szCs w:val="24"/>
          <w:lang w:eastAsia="ru-RU"/>
        </w:rPr>
        <w:t xml:space="preserve"> ВПР, которые проводятся непосредственно образовательными организациями, несут в себе некоторые функции формирующего оценивания, при котором оценка достижений обучающихся производится учителем. Данная процедура ориентирована на конкретного ученика, призвана выявить пробелы в достижении им того или иного планируемого результата образования, с тем чтобы учителю совместно с учеником восполнить выявленные дефициты с максимальной эффективностью. Особый акцент при проведении ВПР в Российской Федерации сделан на развитие </w:t>
      </w:r>
      <w:r w:rsidRPr="00D21AD2">
        <w:rPr>
          <w:rFonts w:ascii="Arial" w:eastAsia="Times New Roman" w:hAnsi="Arial" w:cs="Arial"/>
          <w:color w:val="444444"/>
          <w:sz w:val="24"/>
          <w:szCs w:val="24"/>
          <w:lang w:eastAsia="ru-RU"/>
        </w:rPr>
        <w:lastRenderedPageBreak/>
        <w:t>у образовательных организаций культуры самооценки; работы не предполагают сравнения результатов разных обучающихся между собой, проведения сопоставления между различными образовательными организациями и регионами.</w:t>
      </w:r>
    </w:p>
    <w:p w:rsidR="00D21AD2" w:rsidRPr="00D21AD2" w:rsidRDefault="00D21AD2" w:rsidP="00D21AD2">
      <w:pPr>
        <w:spacing w:after="240" w:line="240" w:lineRule="auto"/>
        <w:textAlignment w:val="baseline"/>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t>     </w:t>
      </w:r>
    </w:p>
    <w:p w:rsidR="00D21AD2" w:rsidRPr="00D21AD2" w:rsidRDefault="00D21AD2" w:rsidP="00D21AD2">
      <w:pPr>
        <w:spacing w:after="240" w:line="240" w:lineRule="auto"/>
        <w:textAlignment w:val="baseline"/>
        <w:outlineLvl w:val="2"/>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t>     7.2 Приложение 2. Сопоставление требований ФГОС и МСИ</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b/>
          <w:bCs/>
          <w:color w:val="444444"/>
          <w:sz w:val="24"/>
          <w:szCs w:val="24"/>
          <w:bdr w:val="none" w:sz="0" w:space="0" w:color="auto" w:frame="1"/>
          <w:lang w:eastAsia="ru-RU"/>
        </w:rPr>
        <w:t>Ориентация на Федеральные государственные образовательные стандарты</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Система общего образования в Российской Федерации строится на основе российских образовательных стандартов, устанавливающих, в том числе, требования к результатам освоения основной образовательной программы. "Федеральные государственные образовательные стандарты (ФГОС) ...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roofErr w:type="gramStart"/>
      <w:r w:rsidRPr="00D21AD2">
        <w:rPr>
          <w:rFonts w:ascii="Arial" w:eastAsia="Times New Roman" w:hAnsi="Arial" w:cs="Arial"/>
          <w:color w:val="444444"/>
          <w:sz w:val="24"/>
          <w:szCs w:val="24"/>
          <w:lang w:eastAsia="ru-RU"/>
        </w:rPr>
        <w:t>."</w:t>
      </w:r>
      <w:r>
        <w:rPr>
          <w:rFonts w:ascii="Arial" w:eastAsia="Times New Roman" w:hAnsi="Arial" w:cs="Arial"/>
          <w:noProof/>
          <w:color w:val="444444"/>
          <w:sz w:val="24"/>
          <w:szCs w:val="24"/>
          <w:lang w:eastAsia="ru-RU"/>
        </w:rPr>
        <mc:AlternateContent>
          <mc:Choice Requires="wps">
            <w:drawing>
              <wp:inline distT="0" distB="0" distL="0" distR="0">
                <wp:extent cx="87630" cy="222885"/>
                <wp:effectExtent l="0" t="0" r="0" b="0"/>
                <wp:docPr id="7" name="Прямоугольник 7"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 o:spid="_x0000_s1026" alt="Описание: data:image;base64,R0lGODdhCQAXAIABAAAAAP///ywAAAAACQAXAAACFYyPqcsHCx5kUtV0UXYwtg+G4kh+BQA7" style="width:6.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" filled="f" stroked="f">
                <o:lock v:ext="edit" aspectratio="t"/>
                <w10:anchorlock/>
              </v:rect>
            </w:pict>
          </mc:Fallback>
        </mc:AlternateContent>
      </w:r>
      <w:r w:rsidRPr="00D21AD2">
        <w:rPr>
          <w:rFonts w:ascii="Arial" w:eastAsia="Times New Roman" w:hAnsi="Arial" w:cs="Arial"/>
          <w:color w:val="444444"/>
          <w:sz w:val="24"/>
          <w:szCs w:val="24"/>
          <w:lang w:eastAsia="ru-RU"/>
        </w:rPr>
        <w:t> </w:t>
      </w:r>
      <w:proofErr w:type="gramEnd"/>
      <w:r w:rsidRPr="00D21AD2">
        <w:rPr>
          <w:rFonts w:ascii="Arial" w:eastAsia="Times New Roman" w:hAnsi="Arial" w:cs="Arial"/>
          <w:color w:val="444444"/>
          <w:sz w:val="24"/>
          <w:szCs w:val="24"/>
          <w:lang w:eastAsia="ru-RU"/>
        </w:rPr>
        <w:t>Таким образом, ФГОС направлены на формирование единого образовательного пространства в Российской Федерации, что предполагает формирование единых требований к результатам обучения всех школьников страны.</w:t>
      </w:r>
    </w:p>
    <w:p w:rsidR="00D21AD2" w:rsidRPr="00D21AD2" w:rsidRDefault="00D21AD2" w:rsidP="00D21AD2">
      <w:pPr>
        <w:spacing w:after="0" w:line="240" w:lineRule="auto"/>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________________</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mc:AlternateContent>
          <mc:Choice Requires="wps">
            <w:drawing>
              <wp:inline distT="0" distB="0" distL="0" distR="0">
                <wp:extent cx="87630" cy="222885"/>
                <wp:effectExtent l="0" t="0" r="0" b="0"/>
                <wp:docPr id="6" name="Прямоугольник 6" descr="data:image;base64,R0lGODdhCQAXAIABAAAAAP///ywAAAAACQAXAAACFYyPqcsHCx5kUtV0UXYwtg+G4kh+BQA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763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6" o:spid="_x0000_s1026" alt="Описание: data:image;base64,R0lGODdhCQAXAIABAAAAAP///ywAAAAACQAXAAACFYyPqcsHCx5kUtV0UXYwtg+G4kh+BQA7" style="width:6.9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" filled="f" stroked="f">
                <o:lock v:ext="edit" aspectratio="t"/>
                <w10:anchorlock/>
              </v:rect>
            </w:pict>
          </mc:Fallback>
        </mc:AlternateContent>
      </w:r>
      <w:r w:rsidRPr="00D21AD2">
        <w:rPr>
          <w:rFonts w:ascii="Arial" w:eastAsia="Times New Roman" w:hAnsi="Arial" w:cs="Arial"/>
          <w:color w:val="444444"/>
          <w:sz w:val="24"/>
          <w:szCs w:val="24"/>
          <w:lang w:eastAsia="ru-RU"/>
        </w:rPr>
        <w:t> </w:t>
      </w:r>
      <w:hyperlink r:id="rId17" w:anchor="7D20K3" w:history="1">
        <w:r w:rsidRPr="00D21AD2">
          <w:rPr>
            <w:rFonts w:ascii="Arial" w:eastAsia="Times New Roman" w:hAnsi="Arial" w:cs="Arial"/>
            <w:color w:val="3451A0"/>
            <w:sz w:val="24"/>
            <w:szCs w:val="24"/>
            <w:u w:val="single"/>
            <w:lang w:eastAsia="ru-RU"/>
          </w:rPr>
          <w:t>Федеральный закон от 29.12.2012 N 273-ФЗ (ред. от 03.08.2018) "Об образовании в Российской Федерации"</w:t>
        </w:r>
      </w:hyperlink>
      <w:r w:rsidRPr="00D21AD2">
        <w:rPr>
          <w:rFonts w:ascii="Arial" w:eastAsia="Times New Roman" w:hAnsi="Arial" w:cs="Arial"/>
          <w:color w:val="444444"/>
          <w:sz w:val="24"/>
          <w:szCs w:val="24"/>
          <w:lang w:eastAsia="ru-RU"/>
        </w:rPr>
        <w:t>, </w:t>
      </w:r>
      <w:hyperlink r:id="rId18" w:anchor="8Q00M5" w:history="1">
        <w:r w:rsidRPr="00D21AD2">
          <w:rPr>
            <w:rFonts w:ascii="Arial" w:eastAsia="Times New Roman" w:hAnsi="Arial" w:cs="Arial"/>
            <w:color w:val="3451A0"/>
            <w:sz w:val="24"/>
            <w:szCs w:val="24"/>
            <w:u w:val="single"/>
            <w:lang w:eastAsia="ru-RU"/>
          </w:rPr>
          <w:t>Статья 11</w:t>
        </w:r>
      </w:hyperlink>
      <w:r w:rsidRPr="00D21AD2">
        <w:rPr>
          <w:rFonts w:ascii="Arial" w:eastAsia="Times New Roman" w:hAnsi="Arial" w:cs="Arial"/>
          <w:color w:val="444444"/>
          <w:sz w:val="24"/>
          <w:szCs w:val="24"/>
          <w:lang w:eastAsia="ru-RU"/>
        </w:rPr>
        <w:t>.</w:t>
      </w:r>
      <w:r w:rsidRPr="00D21AD2">
        <w:rPr>
          <w:rFonts w:ascii="Arial" w:eastAsia="Times New Roman" w:hAnsi="Arial" w:cs="Arial"/>
          <w:color w:val="444444"/>
          <w:sz w:val="24"/>
          <w:szCs w:val="24"/>
          <w:lang w:eastAsia="ru-RU"/>
        </w:rPr>
        <w:br/>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Для формирования системы оценки качества российского образования на основе практики международных исследований качества подготовки обучающихся был проведен анализ ФГОС с целью сопоставления их со стандартами (в части объектов оценивания) различных международных сравнительных исследований (МСИ).</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b/>
          <w:bCs/>
          <w:color w:val="444444"/>
          <w:sz w:val="24"/>
          <w:szCs w:val="24"/>
          <w:bdr w:val="none" w:sz="0" w:space="0" w:color="auto" w:frame="1"/>
          <w:lang w:eastAsia="ru-RU"/>
        </w:rPr>
        <w:t>Сопоставление Федерального государственного образовательного стандарта основного общего образования (в части объектов оценивания) с требованиями Международной программы по оценке образовательных достижений учащихся (PISA)</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Международная программа по оценке образовательных достижений учащихся PISA (</w:t>
      </w:r>
      <w:proofErr w:type="spellStart"/>
      <w:r w:rsidRPr="00D21AD2">
        <w:rPr>
          <w:rFonts w:ascii="Arial" w:eastAsia="Times New Roman" w:hAnsi="Arial" w:cs="Arial"/>
          <w:color w:val="444444"/>
          <w:sz w:val="24"/>
          <w:szCs w:val="24"/>
          <w:lang w:eastAsia="ru-RU"/>
        </w:rPr>
        <w:t>Programme</w:t>
      </w:r>
      <w:proofErr w:type="spellEnd"/>
      <w:r w:rsidRPr="00D21AD2">
        <w:rPr>
          <w:rFonts w:ascii="Arial" w:eastAsia="Times New Roman" w:hAnsi="Arial" w:cs="Arial"/>
          <w:color w:val="444444"/>
          <w:sz w:val="24"/>
          <w:szCs w:val="24"/>
          <w:lang w:eastAsia="ru-RU"/>
        </w:rPr>
        <w:t xml:space="preserve"> </w:t>
      </w:r>
      <w:proofErr w:type="spellStart"/>
      <w:r w:rsidRPr="00D21AD2">
        <w:rPr>
          <w:rFonts w:ascii="Arial" w:eastAsia="Times New Roman" w:hAnsi="Arial" w:cs="Arial"/>
          <w:color w:val="444444"/>
          <w:sz w:val="24"/>
          <w:szCs w:val="24"/>
          <w:lang w:eastAsia="ru-RU"/>
        </w:rPr>
        <w:t>for</w:t>
      </w:r>
      <w:proofErr w:type="spellEnd"/>
      <w:r w:rsidRPr="00D21AD2">
        <w:rPr>
          <w:rFonts w:ascii="Arial" w:eastAsia="Times New Roman" w:hAnsi="Arial" w:cs="Arial"/>
          <w:color w:val="444444"/>
          <w:sz w:val="24"/>
          <w:szCs w:val="24"/>
          <w:lang w:eastAsia="ru-RU"/>
        </w:rPr>
        <w:t xml:space="preserve"> </w:t>
      </w:r>
      <w:proofErr w:type="spellStart"/>
      <w:r w:rsidRPr="00D21AD2">
        <w:rPr>
          <w:rFonts w:ascii="Arial" w:eastAsia="Times New Roman" w:hAnsi="Arial" w:cs="Arial"/>
          <w:color w:val="444444"/>
          <w:sz w:val="24"/>
          <w:szCs w:val="24"/>
          <w:lang w:eastAsia="ru-RU"/>
        </w:rPr>
        <w:t>International</w:t>
      </w:r>
      <w:proofErr w:type="spellEnd"/>
      <w:r w:rsidRPr="00D21AD2">
        <w:rPr>
          <w:rFonts w:ascii="Arial" w:eastAsia="Times New Roman" w:hAnsi="Arial" w:cs="Arial"/>
          <w:color w:val="444444"/>
          <w:sz w:val="24"/>
          <w:szCs w:val="24"/>
          <w:lang w:eastAsia="ru-RU"/>
        </w:rPr>
        <w:t xml:space="preserve"> </w:t>
      </w:r>
      <w:proofErr w:type="spellStart"/>
      <w:r w:rsidRPr="00D21AD2">
        <w:rPr>
          <w:rFonts w:ascii="Arial" w:eastAsia="Times New Roman" w:hAnsi="Arial" w:cs="Arial"/>
          <w:color w:val="444444"/>
          <w:sz w:val="24"/>
          <w:szCs w:val="24"/>
          <w:lang w:eastAsia="ru-RU"/>
        </w:rPr>
        <w:t>Student</w:t>
      </w:r>
      <w:proofErr w:type="spellEnd"/>
      <w:r w:rsidRPr="00D21AD2">
        <w:rPr>
          <w:rFonts w:ascii="Arial" w:eastAsia="Times New Roman" w:hAnsi="Arial" w:cs="Arial"/>
          <w:color w:val="444444"/>
          <w:sz w:val="24"/>
          <w:szCs w:val="24"/>
          <w:lang w:eastAsia="ru-RU"/>
        </w:rPr>
        <w:t xml:space="preserve"> </w:t>
      </w:r>
      <w:proofErr w:type="spellStart"/>
      <w:r w:rsidRPr="00D21AD2">
        <w:rPr>
          <w:rFonts w:ascii="Arial" w:eastAsia="Times New Roman" w:hAnsi="Arial" w:cs="Arial"/>
          <w:color w:val="444444"/>
          <w:sz w:val="24"/>
          <w:szCs w:val="24"/>
          <w:lang w:eastAsia="ru-RU"/>
        </w:rPr>
        <w:t>Assessment</w:t>
      </w:r>
      <w:proofErr w:type="spellEnd"/>
      <w:r w:rsidRPr="00D21AD2">
        <w:rPr>
          <w:rFonts w:ascii="Arial" w:eastAsia="Times New Roman" w:hAnsi="Arial" w:cs="Arial"/>
          <w:color w:val="444444"/>
          <w:sz w:val="24"/>
          <w:szCs w:val="24"/>
          <w:lang w:eastAsia="ru-RU"/>
        </w:rPr>
        <w:t>) - это международное сопоставительное исследование качества образования, в рамках которого оцениваются знания и навыки учащихся школ в возрасте 15-ти лет. Оценка навыков учащихся в рамках исследования PISA проводится по трем основным направлениям: читательская, математическая и естественнонаучная грамотность.</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xml:space="preserve">Задания для оценивания каждого из трех направлений исследования PISA разрабатываются на основе концептуальной рамки исследования каждого из направлений. С полным содержанием концептуальных рамок исследования PISA по читательской, математической и естественнонаучной грамотности можно </w:t>
      </w:r>
      <w:r w:rsidRPr="00D21AD2">
        <w:rPr>
          <w:rFonts w:ascii="Arial" w:eastAsia="Times New Roman" w:hAnsi="Arial" w:cs="Arial"/>
          <w:color w:val="444444"/>
          <w:sz w:val="24"/>
          <w:szCs w:val="24"/>
          <w:lang w:eastAsia="ru-RU"/>
        </w:rPr>
        <w:lastRenderedPageBreak/>
        <w:t>ознакомиться на официальном сайте Организации экономического сотрудничества</w:t>
      </w:r>
      <w:r>
        <w:rPr>
          <w:rFonts w:ascii="Arial" w:eastAsia="Times New Roman" w:hAnsi="Arial" w:cs="Arial"/>
          <w:noProof/>
          <w:color w:val="444444"/>
          <w:sz w:val="24"/>
          <w:szCs w:val="24"/>
          <w:lang w:eastAsia="ru-RU"/>
        </w:rPr>
        <mc:AlternateContent>
          <mc:Choice Requires="wps">
            <w:drawing>
              <wp:inline distT="0" distB="0" distL="0" distR="0">
                <wp:extent cx="103505" cy="222885"/>
                <wp:effectExtent l="0" t="0" r="0" b="0"/>
                <wp:docPr id="5" name="Прямоугольник 5"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5" o:spid="_x0000_s1026" alt="Описание: data:image;base64,R0lGODdhCwAXAIABAAAAAP///ywAAAAACwAXAAACGoyPqct9ABd4bjbLsNKJI+tBokOW5ommalIAADs=" style="width:8.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" filled="f" stroked="f">
                <o:lock v:ext="edit" aspectratio="t"/>
                <w10:anchorlock/>
              </v:rect>
            </w:pict>
          </mc:Fallback>
        </mc:AlternateContent>
      </w:r>
      <w:r w:rsidRPr="00D21AD2">
        <w:rPr>
          <w:rFonts w:ascii="Arial" w:eastAsia="Times New Roman" w:hAnsi="Arial" w:cs="Arial"/>
          <w:color w:val="444444"/>
          <w:sz w:val="24"/>
          <w:szCs w:val="24"/>
          <w:lang w:eastAsia="ru-RU"/>
        </w:rPr>
        <w:t>.</w:t>
      </w:r>
    </w:p>
    <w:p w:rsidR="00D21AD2" w:rsidRPr="00D21AD2" w:rsidRDefault="00D21AD2" w:rsidP="00D21AD2">
      <w:pPr>
        <w:spacing w:after="0" w:line="240" w:lineRule="auto"/>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________________</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mc:AlternateContent>
          <mc:Choice Requires="wps">
            <w:drawing>
              <wp:inline distT="0" distB="0" distL="0" distR="0">
                <wp:extent cx="103505" cy="222885"/>
                <wp:effectExtent l="0" t="0" r="0" b="0"/>
                <wp:docPr id="4" name="Прямоугольник 4" descr="data:image;base64,R0lGODdhCwAXAIABAAAAAP///ywAAAAACwAXAAACGoyPqct9ABd4bjbLsNKJI+tBokOW5ommalIA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4" o:spid="_x0000_s1026" alt="Описание: data:image;base64,R0lGODdhCwAXAIABAAAAAP///ywAAAAACwAXAAACGoyPqct9ABd4bjbLsNKJI+tBokOW5ommalIAADs=" style="width:8.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" filled="f" stroked="f">
                <o:lock v:ext="edit" aspectratio="t"/>
                <w10:anchorlock/>
              </v:rect>
            </w:pict>
          </mc:Fallback>
        </mc:AlternateContent>
      </w:r>
      <w:r w:rsidRPr="00D21AD2">
        <w:rPr>
          <w:rFonts w:ascii="Arial" w:eastAsia="Times New Roman" w:hAnsi="Arial" w:cs="Arial"/>
          <w:color w:val="444444"/>
          <w:sz w:val="24"/>
          <w:szCs w:val="24"/>
          <w:lang w:eastAsia="ru-RU"/>
        </w:rPr>
        <w:t> Организация экономического сотрудничества и развития. Официальный сайт. URL: http://www.oecd.org/publications/pisa-2015-assessment-and-analytical-framework-9789264281820-en.htm (дата обращения: 20.03.2019).</w:t>
      </w:r>
      <w:r w:rsidRPr="00D21AD2">
        <w:rPr>
          <w:rFonts w:ascii="Arial" w:eastAsia="Times New Roman" w:hAnsi="Arial" w:cs="Arial"/>
          <w:color w:val="444444"/>
          <w:sz w:val="24"/>
          <w:szCs w:val="24"/>
          <w:lang w:eastAsia="ru-RU"/>
        </w:rPr>
        <w:br/>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Была проведена работа по сравнительному анализу концептуальных рамок исследования PISA по читательской, математической и естественнонаучной грамотности и нового проекта Федерального государственного образовательного стандарта основного общего образования</w:t>
      </w:r>
      <w:r>
        <w:rPr>
          <w:rFonts w:ascii="Arial" w:eastAsia="Times New Roman" w:hAnsi="Arial" w:cs="Arial"/>
          <w:noProof/>
          <w:color w:val="444444"/>
          <w:sz w:val="24"/>
          <w:szCs w:val="24"/>
          <w:lang w:eastAsia="ru-RU"/>
        </w:rPr>
        <mc:AlternateContent>
          <mc:Choice Requires="wps">
            <w:drawing>
              <wp:inline distT="0" distB="0" distL="0" distR="0">
                <wp:extent cx="103505" cy="222885"/>
                <wp:effectExtent l="0" t="0" r="0" b="0"/>
                <wp:docPr id="3" name="Прямоугольник 3"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3" o:spid="_x0000_s1026" alt="Описание: data:image;base64,R0lGODdhCwAXAIABAAAAAP///ywAAAAACwAXAAACGYyPqcttABc4s1VpL9OKJw9FzkiW5ommSgEAOw==" style="width:8.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" filled="f" stroked="f">
                <o:lock v:ext="edit" aspectratio="t"/>
                <w10:anchorlock/>
              </v:rect>
            </w:pict>
          </mc:Fallback>
        </mc:AlternateContent>
      </w:r>
      <w:r w:rsidRPr="00D21AD2">
        <w:rPr>
          <w:rFonts w:ascii="Arial" w:eastAsia="Times New Roman" w:hAnsi="Arial" w:cs="Arial"/>
          <w:color w:val="444444"/>
          <w:sz w:val="24"/>
          <w:szCs w:val="24"/>
          <w:lang w:eastAsia="ru-RU"/>
        </w:rPr>
        <w:t>, который размещён на ресурсе https://www.preobra.ru для обеспечения широкого доступа профессионального сообщества и общественности к обсуждению данного проекта.</w:t>
      </w:r>
    </w:p>
    <w:p w:rsidR="00D21AD2" w:rsidRPr="00D21AD2" w:rsidRDefault="00D21AD2" w:rsidP="00D21AD2">
      <w:pPr>
        <w:spacing w:after="0" w:line="240" w:lineRule="auto"/>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________________</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Pr>
          <w:rFonts w:ascii="Arial" w:eastAsia="Times New Roman" w:hAnsi="Arial" w:cs="Arial"/>
          <w:noProof/>
          <w:color w:val="444444"/>
          <w:sz w:val="24"/>
          <w:szCs w:val="24"/>
          <w:lang w:eastAsia="ru-RU"/>
        </w:rPr>
        <mc:AlternateContent>
          <mc:Choice Requires="wps">
            <w:drawing>
              <wp:inline distT="0" distB="0" distL="0" distR="0">
                <wp:extent cx="103505" cy="222885"/>
                <wp:effectExtent l="0" t="0" r="0" b="0"/>
                <wp:docPr id="2" name="Прямоугольник 2" descr="data:image;base64,R0lGODdhCwAXAIABAAAAAP///ywAAAAACwAXAAACGYyPqcttABc4s1VpL9OKJw9FzkiW5ommSgEA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5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data:image;base64,R0lGODdhCwAXAIABAAAAAP///ywAAAAACwAXAAACGYyPqcttABc4s1VpL9OKJw9FzkiW5ommSgEAOw==" style="width:8.15pt;height:1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" filled="f" stroked="f">
                <o:lock v:ext="edit" aspectratio="t"/>
                <w10:anchorlock/>
              </v:rect>
            </w:pict>
          </mc:Fallback>
        </mc:AlternateContent>
      </w:r>
      <w:r w:rsidRPr="00D21AD2">
        <w:rPr>
          <w:rFonts w:ascii="Arial" w:eastAsia="Times New Roman" w:hAnsi="Arial" w:cs="Arial"/>
          <w:color w:val="444444"/>
          <w:sz w:val="24"/>
          <w:szCs w:val="24"/>
          <w:lang w:eastAsia="ru-RU"/>
        </w:rPr>
        <w:t> URL: https://www.preobra.ru/fgosooo19 (дата обращения: 1.04.2019).</w:t>
      </w:r>
      <w:r w:rsidRPr="00D21AD2">
        <w:rPr>
          <w:rFonts w:ascii="Arial" w:eastAsia="Times New Roman" w:hAnsi="Arial" w:cs="Arial"/>
          <w:color w:val="444444"/>
          <w:sz w:val="24"/>
          <w:szCs w:val="24"/>
          <w:lang w:eastAsia="ru-RU"/>
        </w:rPr>
        <w:br/>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Сравнительный анализ концептуальной рамки исследования PISA по читательской грамотности и Федерального государственного образовательного стандарта основного общего образования представлен в </w:t>
      </w:r>
      <w:hyperlink r:id="rId19" w:anchor="7DU0KD" w:history="1">
        <w:r w:rsidRPr="00D21AD2">
          <w:rPr>
            <w:rFonts w:ascii="Arial" w:eastAsia="Times New Roman" w:hAnsi="Arial" w:cs="Arial"/>
            <w:color w:val="3451A0"/>
            <w:sz w:val="24"/>
            <w:szCs w:val="24"/>
            <w:u w:val="single"/>
            <w:lang w:eastAsia="ru-RU"/>
          </w:rPr>
          <w:t>таблице N 1 "Читательская грамотность в исследовании PISA-2015"</w:t>
        </w:r>
      </w:hyperlink>
      <w:r w:rsidRPr="00D21AD2">
        <w:rPr>
          <w:rFonts w:ascii="Arial" w:eastAsia="Times New Roman" w:hAnsi="Arial" w:cs="Arial"/>
          <w:color w:val="444444"/>
          <w:sz w:val="24"/>
          <w:szCs w:val="24"/>
          <w:lang w:eastAsia="ru-RU"/>
        </w:rPr>
        <w:t>.</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Сравнительный анализ концептуальной рамки исследования PISA по математической грамотности и Федерального государственного образовательного стандарта основного общего образования представлен в таблице N 2* "Математическая грамотность в исследовании PISA-2015".</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________________</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Текст таблицы N 2 на сайте не приводится. - Примечание изготовителя базы данных.</w:t>
      </w:r>
      <w:r w:rsidRPr="00D21AD2">
        <w:rPr>
          <w:rFonts w:ascii="Arial" w:eastAsia="Times New Roman" w:hAnsi="Arial" w:cs="Arial"/>
          <w:color w:val="444444"/>
          <w:sz w:val="24"/>
          <w:szCs w:val="24"/>
          <w:lang w:eastAsia="ru-RU"/>
        </w:rPr>
        <w:br/>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Сравнительный анализ концептуальной рамки исследования PISA по естественнонаучной грамотности и Федерального государственного образовательного стандарта основного общего образования представлен в таблице N 3* "Естественнонаучная грамотность в исследовании PISA-2015".</w:t>
      </w:r>
      <w:r w:rsidRPr="00D21AD2">
        <w:rPr>
          <w:rFonts w:ascii="Arial" w:eastAsia="Times New Roman" w:hAnsi="Arial" w:cs="Arial"/>
          <w:color w:val="444444"/>
          <w:sz w:val="24"/>
          <w:szCs w:val="24"/>
          <w:lang w:eastAsia="ru-RU"/>
        </w:rPr>
        <w:br/>
      </w:r>
    </w:p>
    <w:p w:rsidR="00D21AD2" w:rsidRPr="00D21AD2" w:rsidRDefault="00D21AD2" w:rsidP="00D21AD2">
      <w:pPr>
        <w:spacing w:after="0" w:line="240" w:lineRule="auto"/>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________________</w:t>
      </w:r>
    </w:p>
    <w:p w:rsidR="00D21AD2" w:rsidRPr="00D21AD2" w:rsidRDefault="00D21AD2" w:rsidP="00D21AD2">
      <w:pPr>
        <w:spacing w:after="0" w:line="240" w:lineRule="auto"/>
        <w:ind w:firstLine="480"/>
        <w:textAlignment w:val="baseline"/>
        <w:rPr>
          <w:rFonts w:ascii="Arial" w:eastAsia="Times New Roman" w:hAnsi="Arial" w:cs="Arial"/>
          <w:color w:val="444444"/>
          <w:sz w:val="24"/>
          <w:szCs w:val="24"/>
          <w:lang w:eastAsia="ru-RU"/>
        </w:rPr>
      </w:pPr>
      <w:r w:rsidRPr="00D21AD2">
        <w:rPr>
          <w:rFonts w:ascii="Arial" w:eastAsia="Times New Roman" w:hAnsi="Arial" w:cs="Arial"/>
          <w:color w:val="444444"/>
          <w:sz w:val="24"/>
          <w:szCs w:val="24"/>
          <w:lang w:eastAsia="ru-RU"/>
        </w:rPr>
        <w:t>* Текст таблицы N 3 на сайте не приводится. - Примечание изготовителя базы данных.               </w:t>
      </w:r>
      <w:r w:rsidRPr="00D21AD2">
        <w:rPr>
          <w:rFonts w:ascii="Arial" w:eastAsia="Times New Roman" w:hAnsi="Arial" w:cs="Arial"/>
          <w:color w:val="444444"/>
          <w:sz w:val="24"/>
          <w:szCs w:val="24"/>
          <w:lang w:eastAsia="ru-RU"/>
        </w:rPr>
        <w:br/>
      </w:r>
    </w:p>
    <w:p w:rsidR="00D21AD2" w:rsidRPr="00D21AD2" w:rsidRDefault="00D21AD2" w:rsidP="00D21AD2">
      <w:pPr>
        <w:spacing w:after="240" w:line="240" w:lineRule="auto"/>
        <w:textAlignment w:val="baseline"/>
        <w:outlineLvl w:val="3"/>
        <w:rPr>
          <w:rFonts w:ascii="Arial" w:eastAsia="Times New Roman" w:hAnsi="Arial" w:cs="Arial"/>
          <w:b/>
          <w:bCs/>
          <w:color w:val="444444"/>
          <w:sz w:val="24"/>
          <w:szCs w:val="24"/>
          <w:lang w:eastAsia="ru-RU"/>
        </w:rPr>
      </w:pPr>
      <w:r w:rsidRPr="00D21AD2">
        <w:rPr>
          <w:rFonts w:ascii="Arial" w:eastAsia="Times New Roman" w:hAnsi="Arial" w:cs="Arial"/>
          <w:b/>
          <w:bCs/>
          <w:color w:val="444444"/>
          <w:sz w:val="24"/>
          <w:szCs w:val="24"/>
          <w:lang w:eastAsia="ru-RU"/>
        </w:rPr>
        <w:t>     Таблица 1. Читательская грамотность в исследовании PISA-2015</w:t>
      </w:r>
    </w:p>
    <w:tbl>
      <w:tblPr>
        <w:tblW w:w="0" w:type="auto"/>
        <w:tblCellMar>
          <w:left w:w="0" w:type="dxa"/>
          <w:right w:w="0" w:type="dxa"/>
        </w:tblCellMar>
        <w:tblLook w:val="04A0" w:firstRow="1" w:lastRow="0" w:firstColumn="1" w:lastColumn="0" w:noHBand="0" w:noVBand="1"/>
      </w:tblPr>
      <w:tblGrid>
        <w:gridCol w:w="1355"/>
        <w:gridCol w:w="298"/>
        <w:gridCol w:w="1640"/>
        <w:gridCol w:w="298"/>
        <w:gridCol w:w="2398"/>
        <w:gridCol w:w="298"/>
        <w:gridCol w:w="3068"/>
      </w:tblGrid>
      <w:tr w:rsidR="00D21AD2" w:rsidRPr="00D21AD2" w:rsidTr="00D21AD2">
        <w:trPr>
          <w:trHeight w:val="15"/>
        </w:trPr>
        <w:tc>
          <w:tcPr>
            <w:tcW w:w="1848" w:type="dxa"/>
            <w:gridSpan w:val="2"/>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c>
          <w:tcPr>
            <w:tcW w:w="4620" w:type="dxa"/>
            <w:gridSpan w:val="2"/>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c>
          <w:tcPr>
            <w:tcW w:w="4435" w:type="dxa"/>
            <w:gridSpan w:val="2"/>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c>
          <w:tcPr>
            <w:tcW w:w="6283" w:type="dxa"/>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r>
      <w:tr w:rsidR="00D21AD2" w:rsidRPr="00D21AD2" w:rsidTr="00D21AD2">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Формулировка</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Перевод</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Предметная область и формулировка ФГОС</w:t>
            </w:r>
          </w:p>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br/>
              <w:t>В таблице используются следующие сокращения:</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lastRenderedPageBreak/>
              <w:t>РУ - русский язык</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ЛИ - литература</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ИС - история</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ИЯ - иностранный язык</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МА - математика</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ОБ - обществознание</w:t>
            </w:r>
          </w:p>
        </w:tc>
      </w:tr>
      <w:tr w:rsidR="00D21AD2" w:rsidRPr="00D21AD2" w:rsidTr="00D21AD2">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lastRenderedPageBreak/>
              <w:t>Определение читательской грамотности</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sz w:val="24"/>
                <w:szCs w:val="24"/>
                <w:lang w:val="en-US" w:eastAsia="ru-RU"/>
              </w:rPr>
              <w:t>Reading literacy is understanding, using, reflecting on and engaging with written texts, in order to achieve one's goals, develop one's knowledge and potential, and participate in society.</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Читательская грамотность - способность человека понимать и использовать письменные тексты, размышлять о них и заниматься чтением для того, чтобы достигать своих целей, расширять свои знания и возможности, участвовать в жизни общества.</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 xml:space="preserve">38. </w:t>
            </w:r>
            <w:proofErr w:type="spellStart"/>
            <w:r w:rsidRPr="00D21AD2">
              <w:rPr>
                <w:rFonts w:ascii="Times New Roman" w:eastAsia="Times New Roman" w:hAnsi="Times New Roman" w:cs="Times New Roman"/>
                <w:sz w:val="24"/>
                <w:szCs w:val="24"/>
                <w:lang w:eastAsia="ru-RU"/>
              </w:rPr>
              <w:t>Метапредметные</w:t>
            </w:r>
            <w:proofErr w:type="spellEnd"/>
            <w:r w:rsidRPr="00D21AD2">
              <w:rPr>
                <w:rFonts w:ascii="Times New Roman" w:eastAsia="Times New Roman" w:hAnsi="Times New Roman" w:cs="Times New Roman"/>
                <w:sz w:val="24"/>
                <w:szCs w:val="24"/>
                <w:lang w:eastAsia="ru-RU"/>
              </w:rPr>
              <w:t xml:space="preserve"> результаты освоения основной образовательной программы основного общего образования должны отражать:</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1) овладение познавательными универсальными учебными действиями: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tc>
      </w:tr>
      <w:tr w:rsidR="00D21AD2" w:rsidRPr="00D21AD2" w:rsidTr="00D21AD2">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sz w:val="24"/>
                <w:szCs w:val="24"/>
                <w:lang w:val="en-US" w:eastAsia="ru-RU"/>
              </w:rPr>
              <w:t>The PISA reading literacy assessment is built on three major task characteristics: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 </w:t>
            </w:r>
            <w:r w:rsidRPr="00D21AD2">
              <w:rPr>
                <w:rFonts w:ascii="Times New Roman" w:eastAsia="Times New Roman" w:hAnsi="Times New Roman" w:cs="Times New Roman"/>
                <w:b/>
                <w:bCs/>
                <w:sz w:val="24"/>
                <w:szCs w:val="24"/>
                <w:bdr w:val="none" w:sz="0" w:space="0" w:color="auto" w:frame="1"/>
                <w:lang w:val="en-US" w:eastAsia="ru-RU"/>
              </w:rPr>
              <w:t>situation</w:t>
            </w:r>
            <w:r w:rsidRPr="00D21AD2">
              <w:rPr>
                <w:rFonts w:ascii="Times New Roman" w:eastAsia="Times New Roman" w:hAnsi="Times New Roman" w:cs="Times New Roman"/>
                <w:sz w:val="24"/>
                <w:szCs w:val="24"/>
                <w:lang w:val="en-US" w:eastAsia="ru-RU"/>
              </w:rPr>
              <w:t>, which refers to the range of broad contexts or purposes;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 </w:t>
            </w:r>
            <w:r w:rsidRPr="00D21AD2">
              <w:rPr>
                <w:rFonts w:ascii="Times New Roman" w:eastAsia="Times New Roman" w:hAnsi="Times New Roman" w:cs="Times New Roman"/>
                <w:b/>
                <w:bCs/>
                <w:sz w:val="24"/>
                <w:szCs w:val="24"/>
                <w:bdr w:val="none" w:sz="0" w:space="0" w:color="auto" w:frame="1"/>
                <w:lang w:val="en-US" w:eastAsia="ru-RU"/>
              </w:rPr>
              <w:t>text</w:t>
            </w:r>
            <w:r w:rsidRPr="00D21AD2">
              <w:rPr>
                <w:rFonts w:ascii="Times New Roman" w:eastAsia="Times New Roman" w:hAnsi="Times New Roman" w:cs="Times New Roman"/>
                <w:sz w:val="24"/>
                <w:szCs w:val="24"/>
                <w:lang w:val="en-US" w:eastAsia="ru-RU"/>
              </w:rPr>
              <w:t>, which refers to the range of material that is read;</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 </w:t>
            </w:r>
            <w:r w:rsidRPr="00D21AD2">
              <w:rPr>
                <w:rFonts w:ascii="Times New Roman" w:eastAsia="Times New Roman" w:hAnsi="Times New Roman" w:cs="Times New Roman"/>
                <w:b/>
                <w:bCs/>
                <w:sz w:val="24"/>
                <w:szCs w:val="24"/>
                <w:bdr w:val="none" w:sz="0" w:space="0" w:color="auto" w:frame="1"/>
                <w:lang w:val="en-US" w:eastAsia="ru-RU"/>
              </w:rPr>
              <w:t>aspect</w:t>
            </w:r>
            <w:r w:rsidRPr="00D21AD2">
              <w:rPr>
                <w:rFonts w:ascii="Times New Roman" w:eastAsia="Times New Roman" w:hAnsi="Times New Roman" w:cs="Times New Roman"/>
                <w:sz w:val="24"/>
                <w:szCs w:val="24"/>
                <w:lang w:val="en-US" w:eastAsia="ru-RU"/>
              </w:rPr>
              <w:t xml:space="preserve">, which </w:t>
            </w:r>
            <w:r w:rsidRPr="00D21AD2">
              <w:rPr>
                <w:rFonts w:ascii="Times New Roman" w:eastAsia="Times New Roman" w:hAnsi="Times New Roman" w:cs="Times New Roman"/>
                <w:sz w:val="24"/>
                <w:szCs w:val="24"/>
                <w:lang w:val="en-US" w:eastAsia="ru-RU"/>
              </w:rPr>
              <w:lastRenderedPageBreak/>
              <w:t>refers to the cognitive approach that determines how readers engage with a text.</w:t>
            </w:r>
          </w:p>
        </w:tc>
        <w:tc>
          <w:tcPr>
            <w:tcW w:w="443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lastRenderedPageBreak/>
              <w:t>Оценивание читательской грамотности в исследовании PISA строится на трех главных характеристиках (составляющих):</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w:t>
            </w:r>
            <w:r w:rsidRPr="00D21AD2">
              <w:rPr>
                <w:rFonts w:ascii="Times New Roman" w:eastAsia="Times New Roman" w:hAnsi="Times New Roman" w:cs="Times New Roman"/>
                <w:b/>
                <w:bCs/>
                <w:sz w:val="24"/>
                <w:szCs w:val="24"/>
                <w:bdr w:val="none" w:sz="0" w:space="0" w:color="auto" w:frame="1"/>
                <w:lang w:eastAsia="ru-RU"/>
              </w:rPr>
              <w:t>ситуации</w:t>
            </w:r>
            <w:r w:rsidRPr="00D21AD2">
              <w:rPr>
                <w:rFonts w:ascii="Times New Roman" w:eastAsia="Times New Roman" w:hAnsi="Times New Roman" w:cs="Times New Roman"/>
                <w:sz w:val="24"/>
                <w:szCs w:val="24"/>
                <w:lang w:eastAsia="ru-RU"/>
              </w:rPr>
              <w:t> - разнообразные цели чтения и контексты;</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w:t>
            </w:r>
            <w:r w:rsidRPr="00D21AD2">
              <w:rPr>
                <w:rFonts w:ascii="Times New Roman" w:eastAsia="Times New Roman" w:hAnsi="Times New Roman" w:cs="Times New Roman"/>
                <w:b/>
                <w:bCs/>
                <w:sz w:val="24"/>
                <w:szCs w:val="24"/>
                <w:bdr w:val="none" w:sz="0" w:space="0" w:color="auto" w:frame="1"/>
                <w:lang w:eastAsia="ru-RU"/>
              </w:rPr>
              <w:t>текст</w:t>
            </w:r>
            <w:r w:rsidRPr="00D21AD2">
              <w:rPr>
                <w:rFonts w:ascii="Times New Roman" w:eastAsia="Times New Roman" w:hAnsi="Times New Roman" w:cs="Times New Roman"/>
                <w:sz w:val="24"/>
                <w:szCs w:val="24"/>
                <w:lang w:eastAsia="ru-RU"/>
              </w:rPr>
              <w:t> - разнообразные материалы для чтения;</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w:t>
            </w:r>
            <w:r w:rsidRPr="00D21AD2">
              <w:rPr>
                <w:rFonts w:ascii="Times New Roman" w:eastAsia="Times New Roman" w:hAnsi="Times New Roman" w:cs="Times New Roman"/>
                <w:b/>
                <w:bCs/>
                <w:sz w:val="24"/>
                <w:szCs w:val="24"/>
                <w:bdr w:val="none" w:sz="0" w:space="0" w:color="auto" w:frame="1"/>
                <w:lang w:eastAsia="ru-RU"/>
              </w:rPr>
              <w:t>умения (аспекты)</w:t>
            </w:r>
            <w:r w:rsidRPr="00D21AD2">
              <w:rPr>
                <w:rFonts w:ascii="Times New Roman" w:eastAsia="Times New Roman" w:hAnsi="Times New Roman" w:cs="Times New Roman"/>
                <w:sz w:val="24"/>
                <w:szCs w:val="24"/>
                <w:lang w:eastAsia="ru-RU"/>
              </w:rPr>
              <w:t xml:space="preserve"> - когнитивные подходы, </w:t>
            </w:r>
            <w:r w:rsidRPr="00D21AD2">
              <w:rPr>
                <w:rFonts w:ascii="Times New Roman" w:eastAsia="Times New Roman" w:hAnsi="Times New Roman" w:cs="Times New Roman"/>
                <w:sz w:val="24"/>
                <w:szCs w:val="24"/>
                <w:lang w:eastAsia="ru-RU"/>
              </w:rPr>
              <w:lastRenderedPageBreak/>
              <w:t>которые определяют способы работы с текстом.</w:t>
            </w:r>
          </w:p>
        </w:tc>
        <w:tc>
          <w:tcPr>
            <w:tcW w:w="628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lastRenderedPageBreak/>
              <w:t>3) овладение коммуникативными универсальными учебными действиями: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владеть смысловым чтением текстов разного вида, жанра, стиля с целью решения различных учебных задач, для удовлетворения познавательных запросов и интересов - определять тему, главную идею текста, цель его создания; различать основную и дополнительную </w:t>
            </w:r>
            <w:r w:rsidRPr="00D21AD2">
              <w:rPr>
                <w:rFonts w:ascii="Times New Roman" w:eastAsia="Times New Roman" w:hAnsi="Times New Roman" w:cs="Times New Roman"/>
                <w:sz w:val="24"/>
                <w:szCs w:val="24"/>
                <w:lang w:eastAsia="ru-RU"/>
              </w:rPr>
              <w:lastRenderedPageBreak/>
              <w:t>информацию, устанавливать логические связи и отношения, представленные в тексте; выявлять детали, важные для раскрытия основной идеи, содержания текста;</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w:t>
            </w:r>
            <w:proofErr w:type="gramEnd"/>
          </w:p>
        </w:tc>
      </w:tr>
      <w:tr w:rsidR="00D21AD2" w:rsidRPr="00D21AD2" w:rsidTr="00D21AD2">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43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t>осуществлять логические операции по установлению родовидовых отношений, ограничению понятия, группировке понятий по объему и содержанию, перехода от видовых признаков к родовому понятию, от понятия с меньшим объёмом к понятию с большим объёмом;</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выделять и структурировать признаки объектов (явлений) по заданным существенным основаниям; устанавливать существенный признак классификации, основания для сравнения; критерии проводимого анализа;</w:t>
            </w:r>
            <w:proofErr w:type="gramEnd"/>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распознавать ложные и истинные суждения, делать умозаключения по аналогии; приводить аргументы, подтверждающие собственное обобщение, вывод с учетом существующих точек зрения;</w:t>
            </w:r>
          </w:p>
        </w:tc>
      </w:tr>
      <w:tr w:rsidR="00D21AD2" w:rsidRPr="00D21AD2" w:rsidTr="00D21AD2">
        <w:tc>
          <w:tcPr>
            <w:tcW w:w="1718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Читательские умения</w:t>
            </w:r>
            <w:r w:rsidRPr="00D21AD2">
              <w:rPr>
                <w:rFonts w:ascii="Times New Roman" w:eastAsia="Times New Roman" w:hAnsi="Times New Roman" w:cs="Times New Roman"/>
                <w:b/>
                <w:bCs/>
                <w:sz w:val="24"/>
                <w:szCs w:val="24"/>
                <w:bdr w:val="none" w:sz="0" w:space="0" w:color="auto" w:frame="1"/>
                <w:lang w:eastAsia="ru-RU"/>
              </w:rPr>
              <w:br/>
              <w:t>(аспекты)</w:t>
            </w:r>
          </w:p>
        </w:tc>
      </w:tr>
      <w:tr w:rsidR="00D21AD2" w:rsidRPr="00D21AD2" w:rsidTr="00D21AD2">
        <w:tc>
          <w:tcPr>
            <w:tcW w:w="17186" w:type="dxa"/>
            <w:gridSpan w:val="7"/>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В исследовании PISA-2015 различают три группы читательских умений (аспектов), соответствующих разным задачам и способам их решения (стратегиям), которые использует читатель для того, чтобы проложить собственный путь по тексту и между текстами. Выделяют следующие три группы: 1. найти и извлечь (сообщение или информацию); 2. интегрировать и интерпретировать (сообщение); 3. осмыслить и оценить (сообщение).</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lastRenderedPageBreak/>
              <w:br/>
              <w:t xml:space="preserve">38. </w:t>
            </w:r>
            <w:proofErr w:type="spellStart"/>
            <w:r w:rsidRPr="00D21AD2">
              <w:rPr>
                <w:rFonts w:ascii="Times New Roman" w:eastAsia="Times New Roman" w:hAnsi="Times New Roman" w:cs="Times New Roman"/>
                <w:sz w:val="24"/>
                <w:szCs w:val="24"/>
                <w:lang w:eastAsia="ru-RU"/>
              </w:rPr>
              <w:t>Метапредметные</w:t>
            </w:r>
            <w:proofErr w:type="spellEnd"/>
            <w:r w:rsidRPr="00D21AD2">
              <w:rPr>
                <w:rFonts w:ascii="Times New Roman" w:eastAsia="Times New Roman" w:hAnsi="Times New Roman" w:cs="Times New Roman"/>
                <w:sz w:val="24"/>
                <w:szCs w:val="24"/>
                <w:lang w:eastAsia="ru-RU"/>
              </w:rPr>
              <w:t xml:space="preserve"> результаты освоения основной образовательной программы основного общего образования должны отражать:</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...4) овладение навыками работы с информацией:</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самостоятельно формулировать основания для извлечения информации из источника (текстового, иллюстративного, графического), учитывая характер полученного задания;</w:t>
            </w:r>
          </w:p>
        </w:tc>
      </w:tr>
      <w:tr w:rsidR="00D21AD2" w:rsidRPr="00D21AD2" w:rsidTr="00D21AD2">
        <w:tc>
          <w:tcPr>
            <w:tcW w:w="17186" w:type="dxa"/>
            <w:gridSpan w:val="7"/>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lastRenderedPageBreak/>
              <w:t>характеризовать, оценивать источник в соответствии с задачей информационного поиска; находить требуемый источник с помощью электронного каталога и поисковых систем Интернета; сопоставлять информацию, полученную из разных источников;</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выбирать, анализировать, ранжировать, систематизировать и интерпретировать информацию различного вида, давать оценку ее соответствия цели информационного поиска;</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распознавать достоверную и недостоверную информацию: реализовывать предложенный учителем способ проверки достоверности информации;</w:t>
            </w:r>
            <w:proofErr w:type="gramEnd"/>
            <w:r w:rsidRPr="00D21AD2">
              <w:rPr>
                <w:rFonts w:ascii="Times New Roman" w:eastAsia="Times New Roman" w:hAnsi="Times New Roman" w:cs="Times New Roman"/>
                <w:sz w:val="24"/>
                <w:szCs w:val="24"/>
                <w:lang w:eastAsia="ru-RU"/>
              </w:rPr>
              <w:t xml:space="preserve"> определять несложную противоречивую информацию, самостоятельно находить способы ее проверки;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подбирать иллюстративную, графическую и текстовую информацию в соответствии с поставленной учебной задачей</w:t>
            </w:r>
            <w:proofErr w:type="gramStart"/>
            <w:r w:rsidRPr="00D21AD2">
              <w:rPr>
                <w:rFonts w:ascii="Times New Roman" w:eastAsia="Times New Roman" w:hAnsi="Times New Roman" w:cs="Times New Roman"/>
                <w:sz w:val="24"/>
                <w:szCs w:val="24"/>
                <w:lang w:eastAsia="ru-RU"/>
              </w:rPr>
              <w:t>;...</w:t>
            </w:r>
            <w:proofErr w:type="gramEnd"/>
          </w:p>
        </w:tc>
      </w:tr>
      <w:tr w:rsidR="00D21AD2" w:rsidRPr="00D21AD2" w:rsidTr="00D21AD2">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spellStart"/>
            <w:r w:rsidRPr="00D21AD2">
              <w:rPr>
                <w:rFonts w:ascii="Times New Roman" w:eastAsia="Times New Roman" w:hAnsi="Times New Roman" w:cs="Times New Roman"/>
                <w:b/>
                <w:bCs/>
                <w:sz w:val="24"/>
                <w:szCs w:val="24"/>
                <w:bdr w:val="none" w:sz="0" w:space="0" w:color="auto" w:frame="1"/>
                <w:lang w:eastAsia="ru-RU"/>
              </w:rPr>
              <w:t>Access</w:t>
            </w:r>
            <w:proofErr w:type="spellEnd"/>
            <w:r w:rsidRPr="00D21AD2">
              <w:rPr>
                <w:rFonts w:ascii="Times New Roman" w:eastAsia="Times New Roman" w:hAnsi="Times New Roman" w:cs="Times New Roman"/>
                <w:b/>
                <w:bCs/>
                <w:sz w:val="24"/>
                <w:szCs w:val="24"/>
                <w:bdr w:val="none" w:sz="0" w:space="0" w:color="auto" w:frame="1"/>
                <w:lang w:eastAsia="ru-RU"/>
              </w:rPr>
              <w:t xml:space="preserve"> </w:t>
            </w:r>
            <w:proofErr w:type="spellStart"/>
            <w:r w:rsidRPr="00D21AD2">
              <w:rPr>
                <w:rFonts w:ascii="Times New Roman" w:eastAsia="Times New Roman" w:hAnsi="Times New Roman" w:cs="Times New Roman"/>
                <w:b/>
                <w:bCs/>
                <w:sz w:val="24"/>
                <w:szCs w:val="24"/>
                <w:bdr w:val="none" w:sz="0" w:space="0" w:color="auto" w:frame="1"/>
                <w:lang w:eastAsia="ru-RU"/>
              </w:rPr>
              <w:t>and</w:t>
            </w:r>
            <w:proofErr w:type="spellEnd"/>
            <w:r w:rsidRPr="00D21AD2">
              <w:rPr>
                <w:rFonts w:ascii="Times New Roman" w:eastAsia="Times New Roman" w:hAnsi="Times New Roman" w:cs="Times New Roman"/>
                <w:b/>
                <w:bCs/>
                <w:sz w:val="24"/>
                <w:szCs w:val="24"/>
                <w:bdr w:val="none" w:sz="0" w:space="0" w:color="auto" w:frame="1"/>
                <w:lang w:eastAsia="ru-RU"/>
              </w:rPr>
              <w:t xml:space="preserve"> </w:t>
            </w:r>
            <w:proofErr w:type="spellStart"/>
            <w:r w:rsidRPr="00D21AD2">
              <w:rPr>
                <w:rFonts w:ascii="Times New Roman" w:eastAsia="Times New Roman" w:hAnsi="Times New Roman" w:cs="Times New Roman"/>
                <w:b/>
                <w:bCs/>
                <w:sz w:val="24"/>
                <w:szCs w:val="24"/>
                <w:bdr w:val="none" w:sz="0" w:space="0" w:color="auto" w:frame="1"/>
                <w:lang w:eastAsia="ru-RU"/>
              </w:rPr>
              <w:t>retrieve</w:t>
            </w:r>
            <w:proofErr w:type="spellEnd"/>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Найти и извлечь</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b/>
                <w:bCs/>
                <w:i/>
                <w:iCs/>
                <w:sz w:val="24"/>
                <w:szCs w:val="24"/>
                <w:bdr w:val="none" w:sz="0" w:space="0" w:color="auto" w:frame="1"/>
                <w:lang w:eastAsia="ru-RU"/>
              </w:rPr>
              <w:t>(информацию)</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r>
      <w:tr w:rsidR="00D21AD2" w:rsidRPr="00D21AD2" w:rsidTr="00D21AD2">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Accessing</w:t>
            </w:r>
            <w:r w:rsidRPr="00D21AD2">
              <w:rPr>
                <w:rFonts w:ascii="Times New Roman" w:eastAsia="Times New Roman" w:hAnsi="Times New Roman" w:cs="Times New Roman"/>
                <w:sz w:val="24"/>
                <w:szCs w:val="24"/>
                <w:lang w:val="en-US" w:eastAsia="ru-RU"/>
              </w:rPr>
              <w:t> describes the process of getting to the place, the information space, where the required information is located.</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Поиск</w:t>
            </w:r>
            <w:r w:rsidRPr="00D21AD2">
              <w:rPr>
                <w:rFonts w:ascii="Times New Roman" w:eastAsia="Times New Roman" w:hAnsi="Times New Roman" w:cs="Times New Roman"/>
                <w:sz w:val="24"/>
                <w:szCs w:val="24"/>
                <w:lang w:eastAsia="ru-RU"/>
              </w:rPr>
              <w:t> (информации) - это процесс определения места, информационного пространства, где эта информация содержится.</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 xml:space="preserve">40. Предметные результаты: 40.4 (ИС) 1) </w:t>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умений осуществлять </w:t>
            </w:r>
            <w:r w:rsidRPr="00D21AD2">
              <w:rPr>
                <w:rFonts w:ascii="Times New Roman" w:eastAsia="Times New Roman" w:hAnsi="Times New Roman" w:cs="Times New Roman"/>
                <w:sz w:val="24"/>
                <w:szCs w:val="24"/>
                <w:u w:val="single"/>
                <w:bdr w:val="none" w:sz="0" w:space="0" w:color="auto" w:frame="1"/>
                <w:lang w:eastAsia="ru-RU"/>
              </w:rPr>
              <w:t>поиск дополнительной информации</w:t>
            </w:r>
            <w:r w:rsidRPr="00D21AD2">
              <w:rPr>
                <w:rFonts w:ascii="Times New Roman" w:eastAsia="Times New Roman" w:hAnsi="Times New Roman" w:cs="Times New Roman"/>
                <w:sz w:val="24"/>
                <w:szCs w:val="24"/>
                <w:lang w:eastAsia="ru-RU"/>
              </w:rPr>
              <w:t> по истории в справочной литературе, сети Интернет для решения различных учебных задач;</w:t>
            </w:r>
          </w:p>
        </w:tc>
      </w:tr>
      <w:tr w:rsidR="00D21AD2" w:rsidRPr="00D21AD2" w:rsidTr="00D21AD2">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Retrieving</w:t>
            </w:r>
            <w:r w:rsidRPr="00D21AD2">
              <w:rPr>
                <w:rFonts w:ascii="Times New Roman" w:eastAsia="Times New Roman" w:hAnsi="Times New Roman" w:cs="Times New Roman"/>
                <w:sz w:val="24"/>
                <w:szCs w:val="24"/>
                <w:lang w:val="en-US" w:eastAsia="ru-RU"/>
              </w:rPr>
              <w:t> describes the process of selecting the required information.</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Извлечение</w:t>
            </w:r>
            <w:r w:rsidRPr="00D21AD2">
              <w:rPr>
                <w:rFonts w:ascii="Times New Roman" w:eastAsia="Times New Roman" w:hAnsi="Times New Roman" w:cs="Times New Roman"/>
                <w:sz w:val="24"/>
                <w:szCs w:val="24"/>
                <w:lang w:eastAsia="ru-RU"/>
              </w:rPr>
              <w:t> (информации) - это процесс выбора требуемой информации.</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 xml:space="preserve">40. </w:t>
            </w:r>
            <w:proofErr w:type="gramStart"/>
            <w:r w:rsidRPr="00D21AD2">
              <w:rPr>
                <w:rFonts w:ascii="Times New Roman" w:eastAsia="Times New Roman" w:hAnsi="Times New Roman" w:cs="Times New Roman"/>
                <w:sz w:val="24"/>
                <w:szCs w:val="24"/>
                <w:lang w:eastAsia="ru-RU"/>
              </w:rPr>
              <w:t>Предметные результаты:</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40.4 (ИС) 4) </w:t>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умений </w:t>
            </w:r>
            <w:r w:rsidRPr="00D21AD2">
              <w:rPr>
                <w:rFonts w:ascii="Times New Roman" w:eastAsia="Times New Roman" w:hAnsi="Times New Roman" w:cs="Times New Roman"/>
                <w:sz w:val="24"/>
                <w:szCs w:val="24"/>
                <w:u w:val="single"/>
                <w:bdr w:val="none" w:sz="0" w:space="0" w:color="auto" w:frame="1"/>
                <w:lang w:eastAsia="ru-RU"/>
              </w:rPr>
              <w:t>проводить атрибуцию письменного исторического источника</w:t>
            </w:r>
            <w:r w:rsidRPr="00D21AD2">
              <w:rPr>
                <w:rFonts w:ascii="Times New Roman" w:eastAsia="Times New Roman" w:hAnsi="Times New Roman" w:cs="Times New Roman"/>
                <w:sz w:val="24"/>
                <w:szCs w:val="24"/>
                <w:lang w:eastAsia="ru-RU"/>
              </w:rPr>
              <w:t> (определять его авторство, время и место создания, события, явления, процессы, о которых идет речь); </w:t>
            </w:r>
            <w:r w:rsidRPr="00D21AD2">
              <w:rPr>
                <w:rFonts w:ascii="Times New Roman" w:eastAsia="Times New Roman" w:hAnsi="Times New Roman" w:cs="Times New Roman"/>
                <w:sz w:val="24"/>
                <w:szCs w:val="24"/>
                <w:u w:val="single"/>
                <w:bdr w:val="none" w:sz="0" w:space="0" w:color="auto" w:frame="1"/>
                <w:lang w:eastAsia="ru-RU"/>
              </w:rPr>
              <w:t xml:space="preserve">анализировать текст исторического источника с точки зрения его темы, цели создания, основной </w:t>
            </w:r>
            <w:r w:rsidRPr="00D21AD2">
              <w:rPr>
                <w:rFonts w:ascii="Times New Roman" w:eastAsia="Times New Roman" w:hAnsi="Times New Roman" w:cs="Times New Roman"/>
                <w:sz w:val="24"/>
                <w:szCs w:val="24"/>
                <w:u w:val="single"/>
                <w:bdr w:val="none" w:sz="0" w:space="0" w:color="auto" w:frame="1"/>
                <w:lang w:eastAsia="ru-RU"/>
              </w:rPr>
              <w:lastRenderedPageBreak/>
              <w:t>мысли, основной и дополнительной информации</w:t>
            </w:r>
            <w:r w:rsidRPr="00D21AD2">
              <w:rPr>
                <w:rFonts w:ascii="Times New Roman" w:eastAsia="Times New Roman" w:hAnsi="Times New Roman" w:cs="Times New Roman"/>
                <w:sz w:val="24"/>
                <w:szCs w:val="24"/>
                <w:lang w:eastAsia="ru-RU"/>
              </w:rPr>
              <w:t>; анализировать позицию автора документа и участников событий (процессов), описываемых в историческом источнике;</w:t>
            </w:r>
            <w:proofErr w:type="gramEnd"/>
            <w:r w:rsidRPr="00D21AD2">
              <w:rPr>
                <w:rFonts w:ascii="Times New Roman" w:eastAsia="Times New Roman" w:hAnsi="Times New Roman" w:cs="Times New Roman"/>
                <w:sz w:val="24"/>
                <w:szCs w:val="24"/>
                <w:lang w:eastAsia="ru-RU"/>
              </w:rPr>
              <w:t> </w:t>
            </w:r>
            <w:r w:rsidRPr="00D21AD2">
              <w:rPr>
                <w:rFonts w:ascii="Times New Roman" w:eastAsia="Times New Roman" w:hAnsi="Times New Roman" w:cs="Times New Roman"/>
                <w:sz w:val="24"/>
                <w:szCs w:val="24"/>
                <w:u w:val="single"/>
                <w:bdr w:val="none" w:sz="0" w:space="0" w:color="auto" w:frame="1"/>
                <w:lang w:eastAsia="ru-RU"/>
              </w:rPr>
              <w:t>отвечать на вопросы по содержанию исторического источника и составлять на его основе план, таблицу, схему</w:t>
            </w:r>
            <w:r w:rsidRPr="00D21AD2">
              <w:rPr>
                <w:rFonts w:ascii="Times New Roman" w:eastAsia="Times New Roman" w:hAnsi="Times New Roman" w:cs="Times New Roman"/>
                <w:sz w:val="24"/>
                <w:szCs w:val="24"/>
                <w:lang w:eastAsia="ru-RU"/>
              </w:rPr>
              <w:t>; соотносить содержание письменного исторического источника с другими источниками информации при изучении событий (явлений, процессов); привлекать контекстную информацию для анализа исторического источника; использовать письменные исторические источники при аргументации дискуссионных точек зрения;</w:t>
            </w:r>
          </w:p>
        </w:tc>
      </w:tr>
      <w:tr w:rsidR="00D21AD2" w:rsidRPr="00D21AD2" w:rsidTr="00D21AD2">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Accessing and retrieving</w:t>
            </w:r>
            <w:r w:rsidRPr="00D21AD2">
              <w:rPr>
                <w:rFonts w:ascii="Times New Roman" w:eastAsia="Times New Roman" w:hAnsi="Times New Roman" w:cs="Times New Roman"/>
                <w:sz w:val="24"/>
                <w:szCs w:val="24"/>
                <w:lang w:val="en-US" w:eastAsia="ru-RU"/>
              </w:rPr>
              <w:t> involves going to the information space provided and navigating in that space to locate and retrieve one or more distinct pieces of information.</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b/>
                <w:bCs/>
                <w:sz w:val="24"/>
                <w:szCs w:val="24"/>
                <w:bdr w:val="none" w:sz="0" w:space="0" w:color="auto" w:frame="1"/>
                <w:lang w:val="en-US" w:eastAsia="ru-RU"/>
              </w:rPr>
              <w:t>Access and retrieve tasks</w:t>
            </w:r>
            <w:r w:rsidRPr="00D21AD2">
              <w:rPr>
                <w:rFonts w:ascii="Times New Roman" w:eastAsia="Times New Roman" w:hAnsi="Times New Roman" w:cs="Times New Roman"/>
                <w:sz w:val="24"/>
                <w:szCs w:val="24"/>
                <w:lang w:val="en-US" w:eastAsia="ru-RU"/>
              </w:rPr>
              <w:t xml:space="preserve"> can include such tasks as locating the details required by an employer from a job advertisement, finding a </w:t>
            </w:r>
            <w:r w:rsidRPr="00D21AD2">
              <w:rPr>
                <w:rFonts w:ascii="Times New Roman" w:eastAsia="Times New Roman" w:hAnsi="Times New Roman" w:cs="Times New Roman"/>
                <w:sz w:val="24"/>
                <w:szCs w:val="24"/>
                <w:lang w:val="en-US" w:eastAsia="ru-RU"/>
              </w:rPr>
              <w:lastRenderedPageBreak/>
              <w:t>telephone number with several prefix codes, finding a particular fact to support or disprove a claim someone has made.</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lastRenderedPageBreak/>
              <w:t>Поиск и извлечение</w:t>
            </w:r>
            <w:r w:rsidRPr="00D21AD2">
              <w:rPr>
                <w:rFonts w:ascii="Times New Roman" w:eastAsia="Times New Roman" w:hAnsi="Times New Roman" w:cs="Times New Roman"/>
                <w:sz w:val="24"/>
                <w:szCs w:val="24"/>
                <w:lang w:eastAsia="ru-RU"/>
              </w:rPr>
              <w:t> информации включает в себя переход к предоставленному информационному пространству и перемещение по нему для поиска и извлечения одного или нескольких отдельных фрагментов информации.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Задания на </w:t>
            </w:r>
            <w:r w:rsidRPr="00D21AD2">
              <w:rPr>
                <w:rFonts w:ascii="Times New Roman" w:eastAsia="Times New Roman" w:hAnsi="Times New Roman" w:cs="Times New Roman"/>
                <w:b/>
                <w:bCs/>
                <w:sz w:val="24"/>
                <w:szCs w:val="24"/>
                <w:bdr w:val="none" w:sz="0" w:space="0" w:color="auto" w:frame="1"/>
                <w:lang w:eastAsia="ru-RU"/>
              </w:rPr>
              <w:t>поиск и извлечение</w:t>
            </w:r>
            <w:r w:rsidRPr="00D21AD2">
              <w:rPr>
                <w:rFonts w:ascii="Times New Roman" w:eastAsia="Times New Roman" w:hAnsi="Times New Roman" w:cs="Times New Roman"/>
                <w:sz w:val="24"/>
                <w:szCs w:val="24"/>
                <w:lang w:eastAsia="ru-RU"/>
              </w:rPr>
              <w:t xml:space="preserve"> информации могут включать такие задания как, определение требований работодателя в объявлении о работе, поиск номера телефона с </w:t>
            </w:r>
            <w:r w:rsidRPr="00D21AD2">
              <w:rPr>
                <w:rFonts w:ascii="Times New Roman" w:eastAsia="Times New Roman" w:hAnsi="Times New Roman" w:cs="Times New Roman"/>
                <w:sz w:val="24"/>
                <w:szCs w:val="24"/>
                <w:lang w:eastAsia="ru-RU"/>
              </w:rPr>
              <w:lastRenderedPageBreak/>
              <w:t>несколькими префиксными кодами или нахождение конкретного факта в поддержку или опровержение предлагаемого утверждения.</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u w:val="single"/>
                <w:bdr w:val="none" w:sz="0" w:space="0" w:color="auto" w:frame="1"/>
                <w:lang w:eastAsia="ru-RU"/>
              </w:rPr>
              <w:lastRenderedPageBreak/>
              <w:t>в</w:t>
            </w:r>
            <w:proofErr w:type="gramEnd"/>
            <w:r w:rsidRPr="00D21AD2">
              <w:rPr>
                <w:rFonts w:ascii="Times New Roman" w:eastAsia="Times New Roman" w:hAnsi="Times New Roman" w:cs="Times New Roman"/>
                <w:sz w:val="24"/>
                <w:szCs w:val="24"/>
                <w:u w:val="single"/>
                <w:bdr w:val="none" w:sz="0" w:space="0" w:color="auto" w:frame="1"/>
                <w:lang w:eastAsia="ru-RU"/>
              </w:rPr>
              <w:t>ыделение явной и скрытой информации</w:t>
            </w:r>
            <w:r w:rsidRPr="00D21AD2">
              <w:rPr>
                <w:rFonts w:ascii="Times New Roman" w:eastAsia="Times New Roman" w:hAnsi="Times New Roman" w:cs="Times New Roman"/>
                <w:sz w:val="24"/>
                <w:szCs w:val="24"/>
                <w:lang w:eastAsia="ru-RU"/>
              </w:rPr>
              <w:t> в прослушанном или прочитанном </w:t>
            </w:r>
            <w:r w:rsidRPr="00D21AD2">
              <w:rPr>
                <w:rFonts w:ascii="Times New Roman" w:eastAsia="Times New Roman" w:hAnsi="Times New Roman" w:cs="Times New Roman"/>
                <w:sz w:val="24"/>
                <w:szCs w:val="24"/>
                <w:u w:val="single"/>
                <w:bdr w:val="none" w:sz="0" w:space="0" w:color="auto" w:frame="1"/>
                <w:lang w:eastAsia="ru-RU"/>
              </w:rPr>
              <w:t>тексте</w:t>
            </w:r>
            <w:r w:rsidRPr="00D21AD2">
              <w:rPr>
                <w:rFonts w:ascii="Times New Roman" w:eastAsia="Times New Roman" w:hAnsi="Times New Roman" w:cs="Times New Roman"/>
                <w:sz w:val="24"/>
                <w:szCs w:val="24"/>
                <w:lang w:eastAsia="ru-RU"/>
              </w:rPr>
              <w:t> (РУ)</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u w:val="single"/>
                <w:bdr w:val="none" w:sz="0" w:space="0" w:color="auto" w:frame="1"/>
                <w:lang w:eastAsia="ru-RU"/>
              </w:rPr>
              <w:t>извлечение информации</w:t>
            </w:r>
            <w:r w:rsidRPr="00D21AD2">
              <w:rPr>
                <w:rFonts w:ascii="Times New Roman" w:eastAsia="Times New Roman" w:hAnsi="Times New Roman" w:cs="Times New Roman"/>
                <w:sz w:val="24"/>
                <w:szCs w:val="24"/>
                <w:lang w:eastAsia="ru-RU"/>
              </w:rPr>
              <w:t> из различных источников, свободное пользование лингвистическими словарями, справочной литературой (РУ)</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умение применять различные виды цитирования; делать ссылки на источник информации (ЛИ)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умение отвечать на вопросы по прочитанному произведению и формулировать вопросы к нему; использовать </w:t>
            </w:r>
            <w:r w:rsidRPr="00D21AD2">
              <w:rPr>
                <w:rFonts w:ascii="Times New Roman" w:eastAsia="Times New Roman" w:hAnsi="Times New Roman" w:cs="Times New Roman"/>
                <w:sz w:val="24"/>
                <w:szCs w:val="24"/>
                <w:lang w:eastAsia="ru-RU"/>
              </w:rPr>
              <w:lastRenderedPageBreak/>
              <w:t>различные виды пересказа текста (подробный, сжатый, выборочный, творческий) (ЛИ)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умение отвечать на вопросы по содержанию исторического источника и составлять на его основе план, таблицу, схему (ИС)</w:t>
            </w:r>
          </w:p>
        </w:tc>
      </w:tr>
      <w:tr w:rsidR="00D21AD2" w:rsidRPr="00D21AD2" w:rsidTr="00D21AD2">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sz w:val="24"/>
                <w:szCs w:val="24"/>
                <w:lang w:val="en-US" w:eastAsia="ru-RU"/>
              </w:rPr>
              <w:t>The process of </w:t>
            </w:r>
            <w:r w:rsidRPr="00D21AD2">
              <w:rPr>
                <w:rFonts w:ascii="Times New Roman" w:eastAsia="Times New Roman" w:hAnsi="Times New Roman" w:cs="Times New Roman"/>
                <w:b/>
                <w:bCs/>
                <w:sz w:val="24"/>
                <w:szCs w:val="24"/>
                <w:bdr w:val="none" w:sz="0" w:space="0" w:color="auto" w:frame="1"/>
                <w:lang w:val="en-US" w:eastAsia="ru-RU"/>
              </w:rPr>
              <w:t>accessing and retrieving</w:t>
            </w:r>
            <w:r w:rsidRPr="00D21AD2">
              <w:rPr>
                <w:rFonts w:ascii="Times New Roman" w:eastAsia="Times New Roman" w:hAnsi="Times New Roman" w:cs="Times New Roman"/>
                <w:sz w:val="24"/>
                <w:szCs w:val="24"/>
                <w:lang w:val="en-US" w:eastAsia="ru-RU"/>
              </w:rPr>
              <w:t> information involves skills associated with selecting, collecting and retrieving information.</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Процесс </w:t>
            </w:r>
            <w:r w:rsidRPr="00D21AD2">
              <w:rPr>
                <w:rFonts w:ascii="Times New Roman" w:eastAsia="Times New Roman" w:hAnsi="Times New Roman" w:cs="Times New Roman"/>
                <w:b/>
                <w:bCs/>
                <w:sz w:val="24"/>
                <w:szCs w:val="24"/>
                <w:bdr w:val="none" w:sz="0" w:space="0" w:color="auto" w:frame="1"/>
                <w:lang w:eastAsia="ru-RU"/>
              </w:rPr>
              <w:t>поиска и извлечения</w:t>
            </w:r>
            <w:r w:rsidRPr="00D21AD2">
              <w:rPr>
                <w:rFonts w:ascii="Times New Roman" w:eastAsia="Times New Roman" w:hAnsi="Times New Roman" w:cs="Times New Roman"/>
                <w:sz w:val="24"/>
                <w:szCs w:val="24"/>
                <w:lang w:eastAsia="ru-RU"/>
              </w:rPr>
              <w:t> информации включает навыки, связанные с выбором, сбором и извлечением информации.</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40. Предметные результаты:</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40.4 ((ОБ) 8) овладение приемами поиска социальной информации по заданной теме в различных ее адаптированных источниках (материалы СМИ, учебный текст, фото- и видеоизображения, диаграммы, графики);</w:t>
            </w:r>
          </w:p>
        </w:tc>
      </w:tr>
      <w:tr w:rsidR="00D21AD2" w:rsidRPr="00D21AD2" w:rsidTr="00D21AD2">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D21AD2">
              <w:rPr>
                <w:rFonts w:ascii="Times New Roman" w:eastAsia="Times New Roman" w:hAnsi="Times New Roman" w:cs="Times New Roman"/>
                <w:b/>
                <w:bCs/>
                <w:sz w:val="24"/>
                <w:szCs w:val="24"/>
                <w:bdr w:val="none" w:sz="0" w:space="0" w:color="auto" w:frame="1"/>
                <w:lang w:eastAsia="ru-RU"/>
              </w:rPr>
              <w:t>Integrate</w:t>
            </w:r>
            <w:proofErr w:type="spellEnd"/>
            <w:r w:rsidRPr="00D21AD2">
              <w:rPr>
                <w:rFonts w:ascii="Times New Roman" w:eastAsia="Times New Roman" w:hAnsi="Times New Roman" w:cs="Times New Roman"/>
                <w:b/>
                <w:bCs/>
                <w:sz w:val="24"/>
                <w:szCs w:val="24"/>
                <w:bdr w:val="none" w:sz="0" w:space="0" w:color="auto" w:frame="1"/>
                <w:lang w:eastAsia="ru-RU"/>
              </w:rPr>
              <w:t xml:space="preserve"> </w:t>
            </w:r>
            <w:proofErr w:type="spellStart"/>
            <w:r w:rsidRPr="00D21AD2">
              <w:rPr>
                <w:rFonts w:ascii="Times New Roman" w:eastAsia="Times New Roman" w:hAnsi="Times New Roman" w:cs="Times New Roman"/>
                <w:b/>
                <w:bCs/>
                <w:sz w:val="24"/>
                <w:szCs w:val="24"/>
                <w:bdr w:val="none" w:sz="0" w:space="0" w:color="auto" w:frame="1"/>
                <w:lang w:eastAsia="ru-RU"/>
              </w:rPr>
              <w:t>and</w:t>
            </w:r>
            <w:proofErr w:type="spellEnd"/>
            <w:r w:rsidRPr="00D21AD2">
              <w:rPr>
                <w:rFonts w:ascii="Times New Roman" w:eastAsia="Times New Roman" w:hAnsi="Times New Roman" w:cs="Times New Roman"/>
                <w:b/>
                <w:bCs/>
                <w:sz w:val="24"/>
                <w:szCs w:val="24"/>
                <w:bdr w:val="none" w:sz="0" w:space="0" w:color="auto" w:frame="1"/>
                <w:lang w:eastAsia="ru-RU"/>
              </w:rPr>
              <w:t xml:space="preserve"> </w:t>
            </w:r>
            <w:proofErr w:type="spellStart"/>
            <w:r w:rsidRPr="00D21AD2">
              <w:rPr>
                <w:rFonts w:ascii="Times New Roman" w:eastAsia="Times New Roman" w:hAnsi="Times New Roman" w:cs="Times New Roman"/>
                <w:b/>
                <w:bCs/>
                <w:sz w:val="24"/>
                <w:szCs w:val="24"/>
                <w:bdr w:val="none" w:sz="0" w:space="0" w:color="auto" w:frame="1"/>
                <w:lang w:eastAsia="ru-RU"/>
              </w:rPr>
              <w:t>interpret</w:t>
            </w:r>
            <w:proofErr w:type="spellEnd"/>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Интегрировать и интерпретировать</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r>
      <w:tr w:rsidR="00D21AD2" w:rsidRPr="00D21AD2" w:rsidTr="00D21AD2">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Integrating</w:t>
            </w:r>
            <w:r w:rsidRPr="00D21AD2">
              <w:rPr>
                <w:rFonts w:ascii="Times New Roman" w:eastAsia="Times New Roman" w:hAnsi="Times New Roman" w:cs="Times New Roman"/>
                <w:sz w:val="24"/>
                <w:szCs w:val="24"/>
                <w:lang w:val="en-US" w:eastAsia="ru-RU"/>
              </w:rPr>
              <w:t> focuses on demonstrating an understanding of the coherence of the text.</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b/>
                <w:bCs/>
                <w:sz w:val="24"/>
                <w:szCs w:val="24"/>
                <w:bdr w:val="none" w:sz="0" w:space="0" w:color="auto" w:frame="1"/>
                <w:lang w:val="en-US" w:eastAsia="ru-RU"/>
              </w:rPr>
              <w:t>Integrating</w:t>
            </w:r>
            <w:r w:rsidRPr="00D21AD2">
              <w:rPr>
                <w:rFonts w:ascii="Times New Roman" w:eastAsia="Times New Roman" w:hAnsi="Times New Roman" w:cs="Times New Roman"/>
                <w:sz w:val="24"/>
                <w:szCs w:val="24"/>
                <w:lang w:val="en-US" w:eastAsia="ru-RU"/>
              </w:rPr>
              <w:t> involves connecting various pieces of information to make meaning, whether it be identifying similarities and differences, making comparisons of degree, or understanding cause-and-effect relationships.</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Интеграция</w:t>
            </w:r>
            <w:r w:rsidRPr="00D21AD2">
              <w:rPr>
                <w:rFonts w:ascii="Times New Roman" w:eastAsia="Times New Roman" w:hAnsi="Times New Roman" w:cs="Times New Roman"/>
                <w:sz w:val="24"/>
                <w:szCs w:val="24"/>
                <w:lang w:eastAsia="ru-RU"/>
              </w:rPr>
              <w:t> фокусируется на подтверждении понимания связанности текста.</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b/>
                <w:bCs/>
                <w:sz w:val="24"/>
                <w:szCs w:val="24"/>
                <w:bdr w:val="none" w:sz="0" w:space="0" w:color="auto" w:frame="1"/>
                <w:lang w:eastAsia="ru-RU"/>
              </w:rPr>
              <w:t>Интеграция</w:t>
            </w:r>
            <w:r w:rsidRPr="00D21AD2">
              <w:rPr>
                <w:rFonts w:ascii="Times New Roman" w:eastAsia="Times New Roman" w:hAnsi="Times New Roman" w:cs="Times New Roman"/>
                <w:sz w:val="24"/>
                <w:szCs w:val="24"/>
                <w:lang w:eastAsia="ru-RU"/>
              </w:rPr>
              <w:t> включает в себя соединение различных частей информации для придания смысла, будь то определение сходств и различий, сравнение или понимание причинно-следственных связей.</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t>(ОБ) - умение приводить примеры (в том числе моделировать ситуации) биологических и социальных потребностей человека; проявления способностей человека; отношений между поколениями; осуществления различных видов деятельности; межличностных отношений; межличностных конфликтов и способов их разрешения; семейных ценностей и традиций; традиционных ценностей российского народа; взаимосвязей общества и природы; взаимодействия основных сфер жизни общества; влияния российской культуры на мировую культуру;</w:t>
            </w:r>
            <w:proofErr w:type="gramEnd"/>
            <w:r w:rsidRPr="00D21AD2">
              <w:rPr>
                <w:rFonts w:ascii="Times New Roman" w:eastAsia="Times New Roman" w:hAnsi="Times New Roman" w:cs="Times New Roman"/>
                <w:sz w:val="24"/>
                <w:szCs w:val="24"/>
                <w:lang w:eastAsia="ru-RU"/>
              </w:rPr>
              <w:t xml:space="preserve"> попыток решения </w:t>
            </w:r>
            <w:r w:rsidRPr="00D21AD2">
              <w:rPr>
                <w:rFonts w:ascii="Times New Roman" w:eastAsia="Times New Roman" w:hAnsi="Times New Roman" w:cs="Times New Roman"/>
                <w:sz w:val="24"/>
                <w:szCs w:val="24"/>
                <w:lang w:eastAsia="ru-RU"/>
              </w:rPr>
              <w:lastRenderedPageBreak/>
              <w:t>глобальных проблем усилиями международного сообщества;</w:t>
            </w:r>
          </w:p>
        </w:tc>
      </w:tr>
      <w:tr w:rsidR="00D21AD2" w:rsidRPr="00D21AD2" w:rsidTr="00D21AD2">
        <w:tc>
          <w:tcPr>
            <w:tcW w:w="184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Interpreting</w:t>
            </w:r>
            <w:r w:rsidRPr="00D21AD2">
              <w:rPr>
                <w:rFonts w:ascii="Times New Roman" w:eastAsia="Times New Roman" w:hAnsi="Times New Roman" w:cs="Times New Roman"/>
                <w:sz w:val="24"/>
                <w:szCs w:val="24"/>
                <w:lang w:val="en-US" w:eastAsia="ru-RU"/>
              </w:rPr>
              <w:t> refers to the process of making meaning from something that is not stated.</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When interpreting, a reader is identifying the underlying assumptions or implications of part or all of the text.</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Интерпретация</w:t>
            </w:r>
            <w:r w:rsidRPr="00D21AD2">
              <w:rPr>
                <w:rFonts w:ascii="Times New Roman" w:eastAsia="Times New Roman" w:hAnsi="Times New Roman" w:cs="Times New Roman"/>
                <w:sz w:val="24"/>
                <w:szCs w:val="24"/>
                <w:lang w:eastAsia="ru-RU"/>
              </w:rPr>
              <w:t xml:space="preserve"> относится к процессу поиска смысла в </w:t>
            </w:r>
            <w:proofErr w:type="gramStart"/>
            <w:r w:rsidRPr="00D21AD2">
              <w:rPr>
                <w:rFonts w:ascii="Times New Roman" w:eastAsia="Times New Roman" w:hAnsi="Times New Roman" w:cs="Times New Roman"/>
                <w:sz w:val="24"/>
                <w:szCs w:val="24"/>
                <w:lang w:eastAsia="ru-RU"/>
              </w:rPr>
              <w:t>неочевидном</w:t>
            </w:r>
            <w:proofErr w:type="gramEnd"/>
            <w:r w:rsidRPr="00D21AD2">
              <w:rPr>
                <w:rFonts w:ascii="Times New Roman" w:eastAsia="Times New Roman" w:hAnsi="Times New Roman" w:cs="Times New Roman"/>
                <w:sz w:val="24"/>
                <w:szCs w:val="24"/>
                <w:lang w:eastAsia="ru-RU"/>
              </w:rPr>
              <w:t>.</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При интерпретации читатель определяет основные предположения или значения части текста или всего текста.</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t>(ОБ) 8) овладение приемами поиска социальной информации по заданной теме в различных ее адаптированных источниках (материалы СМИ, учебный текст, фото- и видеоизображения, диаграммы, графики); </w:t>
            </w:r>
            <w:r w:rsidRPr="00D21AD2">
              <w:rPr>
                <w:rFonts w:ascii="Times New Roman" w:eastAsia="Times New Roman" w:hAnsi="Times New Roman" w:cs="Times New Roman"/>
                <w:sz w:val="24"/>
                <w:szCs w:val="24"/>
                <w:u w:val="single"/>
                <w:bdr w:val="none" w:sz="0" w:space="0" w:color="auto" w:frame="1"/>
                <w:lang w:eastAsia="ru-RU"/>
              </w:rPr>
              <w:t>умение соотносить содержание нескольких источников социальной информации</w:t>
            </w:r>
            <w:r w:rsidRPr="00D21AD2">
              <w:rPr>
                <w:rFonts w:ascii="Times New Roman" w:eastAsia="Times New Roman" w:hAnsi="Times New Roman" w:cs="Times New Roman"/>
                <w:sz w:val="24"/>
                <w:szCs w:val="24"/>
                <w:lang w:eastAsia="ru-RU"/>
              </w:rPr>
              <w:t>;</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(ЛИ) умение интерпретировать литературные произведения с учетом неоднозначности художественных смыслов;</w:t>
            </w:r>
            <w:proofErr w:type="gramEnd"/>
          </w:p>
        </w:tc>
      </w:tr>
      <w:tr w:rsidR="00D21AD2" w:rsidRPr="00D21AD2" w:rsidTr="00D21AD2">
        <w:tc>
          <w:tcPr>
            <w:tcW w:w="184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sz w:val="24"/>
                <w:szCs w:val="24"/>
                <w:lang w:val="en-US" w:eastAsia="ru-RU"/>
              </w:rPr>
              <w:t>Both </w:t>
            </w:r>
            <w:r w:rsidRPr="00D21AD2">
              <w:rPr>
                <w:rFonts w:ascii="Times New Roman" w:eastAsia="Times New Roman" w:hAnsi="Times New Roman" w:cs="Times New Roman"/>
                <w:b/>
                <w:bCs/>
                <w:sz w:val="24"/>
                <w:szCs w:val="24"/>
                <w:bdr w:val="none" w:sz="0" w:space="0" w:color="auto" w:frame="1"/>
                <w:lang w:val="en-US" w:eastAsia="ru-RU"/>
              </w:rPr>
              <w:t>integrating and interpreting</w:t>
            </w:r>
            <w:r w:rsidRPr="00D21AD2">
              <w:rPr>
                <w:rFonts w:ascii="Times New Roman" w:eastAsia="Times New Roman" w:hAnsi="Times New Roman" w:cs="Times New Roman"/>
                <w:sz w:val="24"/>
                <w:szCs w:val="24"/>
                <w:lang w:val="en-US" w:eastAsia="ru-RU"/>
              </w:rPr>
              <w:t> are required to form a broad understanding.</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A reader must consider the text as a whole or in a broad perspective. Students may demonstrate initial understanding by identifying the main topic or message or by identifying the general purpose or use of the text.</w:t>
            </w:r>
          </w:p>
        </w:tc>
        <w:tc>
          <w:tcPr>
            <w:tcW w:w="443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i/>
                <w:iCs/>
                <w:sz w:val="24"/>
                <w:szCs w:val="24"/>
                <w:bdr w:val="none" w:sz="0" w:space="0" w:color="auto" w:frame="1"/>
                <w:lang w:eastAsia="ru-RU"/>
              </w:rPr>
              <w:t>И</w:t>
            </w:r>
            <w:r w:rsidRPr="00D21AD2">
              <w:rPr>
                <w:rFonts w:ascii="Times New Roman" w:eastAsia="Times New Roman" w:hAnsi="Times New Roman" w:cs="Times New Roman"/>
                <w:sz w:val="24"/>
                <w:szCs w:val="24"/>
                <w:lang w:eastAsia="ru-RU"/>
              </w:rPr>
              <w:t> </w:t>
            </w:r>
            <w:r w:rsidRPr="00D21AD2">
              <w:rPr>
                <w:rFonts w:ascii="Times New Roman" w:eastAsia="Times New Roman" w:hAnsi="Times New Roman" w:cs="Times New Roman"/>
                <w:b/>
                <w:bCs/>
                <w:sz w:val="24"/>
                <w:szCs w:val="24"/>
                <w:bdr w:val="none" w:sz="0" w:space="0" w:color="auto" w:frame="1"/>
                <w:lang w:eastAsia="ru-RU"/>
              </w:rPr>
              <w:t>интеграция, и интерпретация</w:t>
            </w:r>
            <w:r w:rsidRPr="00D21AD2">
              <w:rPr>
                <w:rFonts w:ascii="Times New Roman" w:eastAsia="Times New Roman" w:hAnsi="Times New Roman" w:cs="Times New Roman"/>
                <w:sz w:val="24"/>
                <w:szCs w:val="24"/>
                <w:lang w:eastAsia="ru-RU"/>
              </w:rPr>
              <w:t> необходимы для формирования широкого понимания. Читатель должен рассматривать непосредственно представленный текст или его содержание в широком смысле. Учащиеся могут </w:t>
            </w:r>
            <w:r w:rsidRPr="00D21AD2">
              <w:rPr>
                <w:rFonts w:ascii="Times New Roman" w:eastAsia="Times New Roman" w:hAnsi="Times New Roman" w:cs="Times New Roman"/>
                <w:sz w:val="24"/>
                <w:szCs w:val="24"/>
                <w:u w:val="single"/>
                <w:bdr w:val="none" w:sz="0" w:space="0" w:color="auto" w:frame="1"/>
                <w:lang w:eastAsia="ru-RU"/>
              </w:rPr>
              <w:t>продемонстрировать первоначальное понимание, указав основную тему или сообщение, или определив общее назначение текста.</w:t>
            </w:r>
          </w:p>
        </w:tc>
        <w:tc>
          <w:tcPr>
            <w:tcW w:w="628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t>п</w:t>
            </w:r>
            <w:proofErr w:type="gramEnd"/>
            <w:r w:rsidRPr="00D21AD2">
              <w:rPr>
                <w:rFonts w:ascii="Times New Roman" w:eastAsia="Times New Roman" w:hAnsi="Times New Roman" w:cs="Times New Roman"/>
                <w:sz w:val="24"/>
                <w:szCs w:val="24"/>
                <w:lang w:eastAsia="ru-RU"/>
              </w:rPr>
              <w:t>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w:t>
            </w:r>
            <w:r w:rsidRPr="00D21AD2">
              <w:rPr>
                <w:rFonts w:ascii="Times New Roman" w:eastAsia="Times New Roman" w:hAnsi="Times New Roman" w:cs="Times New Roman"/>
                <w:sz w:val="24"/>
                <w:szCs w:val="24"/>
                <w:u w:val="single"/>
                <w:bdr w:val="none" w:sz="0" w:space="0" w:color="auto" w:frame="1"/>
                <w:lang w:eastAsia="ru-RU"/>
              </w:rPr>
              <w:t>формулирование</w:t>
            </w:r>
            <w:r w:rsidRPr="00D21AD2">
              <w:rPr>
                <w:rFonts w:ascii="Times New Roman" w:eastAsia="Times New Roman" w:hAnsi="Times New Roman" w:cs="Times New Roman"/>
                <w:sz w:val="24"/>
                <w:szCs w:val="24"/>
                <w:lang w:eastAsia="ru-RU"/>
              </w:rPr>
              <w:t> в устной и письменной форме </w:t>
            </w:r>
            <w:r w:rsidRPr="00D21AD2">
              <w:rPr>
                <w:rFonts w:ascii="Times New Roman" w:eastAsia="Times New Roman" w:hAnsi="Times New Roman" w:cs="Times New Roman"/>
                <w:sz w:val="24"/>
                <w:szCs w:val="24"/>
                <w:u w:val="single"/>
                <w:bdr w:val="none" w:sz="0" w:space="0" w:color="auto" w:frame="1"/>
                <w:lang w:eastAsia="ru-RU"/>
              </w:rPr>
              <w:t>темы и главной мысли</w:t>
            </w:r>
            <w:r w:rsidRPr="00D21AD2">
              <w:rPr>
                <w:rFonts w:ascii="Times New Roman" w:eastAsia="Times New Roman" w:hAnsi="Times New Roman" w:cs="Times New Roman"/>
                <w:sz w:val="24"/>
                <w:szCs w:val="24"/>
                <w:lang w:eastAsia="ru-RU"/>
              </w:rPr>
              <w:t> прослушанного или прочитанного текста; </w:t>
            </w:r>
            <w:r w:rsidRPr="00D21AD2">
              <w:rPr>
                <w:rFonts w:ascii="Times New Roman" w:eastAsia="Times New Roman" w:hAnsi="Times New Roman" w:cs="Times New Roman"/>
                <w:sz w:val="24"/>
                <w:szCs w:val="24"/>
                <w:u w:val="single"/>
                <w:bdr w:val="none" w:sz="0" w:space="0" w:color="auto" w:frame="1"/>
                <w:lang w:eastAsia="ru-RU"/>
              </w:rPr>
              <w:t>формулирование вопросов по содержанию текста и ответов на них; подробная, сжатая и выборочная передача</w:t>
            </w:r>
            <w:r w:rsidRPr="00D21AD2">
              <w:rPr>
                <w:rFonts w:ascii="Times New Roman" w:eastAsia="Times New Roman" w:hAnsi="Times New Roman" w:cs="Times New Roman"/>
                <w:sz w:val="24"/>
                <w:szCs w:val="24"/>
                <w:lang w:eastAsia="ru-RU"/>
              </w:rPr>
              <w:t> в устной и письменной форме содержания прослушанного или прочитанного </w:t>
            </w:r>
            <w:r w:rsidRPr="00D21AD2">
              <w:rPr>
                <w:rFonts w:ascii="Times New Roman" w:eastAsia="Times New Roman" w:hAnsi="Times New Roman" w:cs="Times New Roman"/>
                <w:sz w:val="24"/>
                <w:szCs w:val="24"/>
                <w:u w:val="single"/>
                <w:bdr w:val="none" w:sz="0" w:space="0" w:color="auto" w:frame="1"/>
                <w:lang w:eastAsia="ru-RU"/>
              </w:rPr>
              <w:t>текста</w:t>
            </w:r>
            <w:r w:rsidRPr="00D21AD2">
              <w:rPr>
                <w:rFonts w:ascii="Times New Roman" w:eastAsia="Times New Roman" w:hAnsi="Times New Roman" w:cs="Times New Roman"/>
                <w:sz w:val="24"/>
                <w:szCs w:val="24"/>
                <w:lang w:eastAsia="ru-RU"/>
              </w:rPr>
              <w:t>; (РУ)</w:t>
            </w:r>
          </w:p>
        </w:tc>
      </w:tr>
      <w:tr w:rsidR="00D21AD2" w:rsidRPr="00D21AD2" w:rsidTr="00D21AD2">
        <w:tc>
          <w:tcPr>
            <w:tcW w:w="1848"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43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 xml:space="preserve">владение навыками информационной переработки </w:t>
            </w:r>
            <w:r w:rsidRPr="00D21AD2">
              <w:rPr>
                <w:rFonts w:ascii="Times New Roman" w:eastAsia="Times New Roman" w:hAnsi="Times New Roman" w:cs="Times New Roman"/>
                <w:sz w:val="24"/>
                <w:szCs w:val="24"/>
                <w:lang w:eastAsia="ru-RU"/>
              </w:rPr>
              <w:lastRenderedPageBreak/>
              <w:t>прослушанного или прочитанного текста: </w:t>
            </w:r>
            <w:r w:rsidRPr="00D21AD2">
              <w:rPr>
                <w:rFonts w:ascii="Times New Roman" w:eastAsia="Times New Roman" w:hAnsi="Times New Roman" w:cs="Times New Roman"/>
                <w:sz w:val="24"/>
                <w:szCs w:val="24"/>
                <w:u w:val="single"/>
                <w:bdr w:val="none" w:sz="0" w:space="0" w:color="auto" w:frame="1"/>
                <w:lang w:eastAsia="ru-RU"/>
              </w:rPr>
              <w:t>составление плана текста</w:t>
            </w:r>
            <w:r w:rsidRPr="00D21AD2">
              <w:rPr>
                <w:rFonts w:ascii="Times New Roman" w:eastAsia="Times New Roman" w:hAnsi="Times New Roman" w:cs="Times New Roman"/>
                <w:sz w:val="24"/>
                <w:szCs w:val="24"/>
                <w:lang w:eastAsia="ru-RU"/>
              </w:rPr>
              <w:t> (простого, сложного; назывного, вопросного, тезисного) с целью дальнейшего воспроизведения содержания текста в устной и письменной форме; </w:t>
            </w:r>
            <w:r w:rsidRPr="00D21AD2">
              <w:rPr>
                <w:rFonts w:ascii="Times New Roman" w:eastAsia="Times New Roman" w:hAnsi="Times New Roman" w:cs="Times New Roman"/>
                <w:sz w:val="24"/>
                <w:szCs w:val="24"/>
                <w:u w:val="single"/>
                <w:bdr w:val="none" w:sz="0" w:space="0" w:color="auto" w:frame="1"/>
                <w:lang w:eastAsia="ru-RU"/>
              </w:rPr>
              <w:t>выделение главной и второстепенной информации</w:t>
            </w:r>
            <w:r w:rsidRPr="00D21AD2">
              <w:rPr>
                <w:rFonts w:ascii="Times New Roman" w:eastAsia="Times New Roman" w:hAnsi="Times New Roman" w:cs="Times New Roman"/>
                <w:sz w:val="24"/>
                <w:szCs w:val="24"/>
                <w:lang w:eastAsia="ru-RU"/>
              </w:rPr>
              <w:t> в прослушанном или прочитанном тексте; выделение явной и скрытой информации в прослушанном или прочитанном тексте (РУ)</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составление тезисов, конспекта, реферата (РУ)</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8) овладение приемами поиска социальной информации по заданной теме в различных ее адаптированных источниках</w:t>
            </w:r>
            <w:r w:rsidRPr="00D21AD2">
              <w:rPr>
                <w:rFonts w:ascii="Times New Roman" w:eastAsia="Times New Roman" w:hAnsi="Times New Roman" w:cs="Times New Roman"/>
                <w:sz w:val="24"/>
                <w:szCs w:val="24"/>
                <w:lang w:eastAsia="ru-RU"/>
              </w:rPr>
              <w:br/>
              <w:t>(материалы СМИ, учебный текст, фото- и видеоизображения, диаграммы, графики); </w:t>
            </w:r>
            <w:r w:rsidRPr="00D21AD2">
              <w:rPr>
                <w:rFonts w:ascii="Times New Roman" w:eastAsia="Times New Roman" w:hAnsi="Times New Roman" w:cs="Times New Roman"/>
                <w:sz w:val="24"/>
                <w:szCs w:val="24"/>
                <w:u w:val="single"/>
                <w:bdr w:val="none" w:sz="0" w:space="0" w:color="auto" w:frame="1"/>
                <w:lang w:eastAsia="ru-RU"/>
              </w:rPr>
              <w:t>умение составлять на их основе план, таблицу, схему</w:t>
            </w:r>
            <w:r w:rsidRPr="00D21AD2">
              <w:rPr>
                <w:rFonts w:ascii="Times New Roman" w:eastAsia="Times New Roman" w:hAnsi="Times New Roman" w:cs="Times New Roman"/>
                <w:sz w:val="24"/>
                <w:szCs w:val="24"/>
                <w:lang w:eastAsia="ru-RU"/>
              </w:rPr>
              <w:t>; (</w:t>
            </w:r>
            <w:proofErr w:type="gramStart"/>
            <w:r w:rsidRPr="00D21AD2">
              <w:rPr>
                <w:rFonts w:ascii="Times New Roman" w:eastAsia="Times New Roman" w:hAnsi="Times New Roman" w:cs="Times New Roman"/>
                <w:sz w:val="24"/>
                <w:szCs w:val="24"/>
                <w:lang w:eastAsia="ru-RU"/>
              </w:rPr>
              <w:t>ОБ</w:t>
            </w:r>
            <w:proofErr w:type="gramEnd"/>
            <w:r w:rsidRPr="00D21AD2">
              <w:rPr>
                <w:rFonts w:ascii="Times New Roman" w:eastAsia="Times New Roman" w:hAnsi="Times New Roman" w:cs="Times New Roman"/>
                <w:sz w:val="24"/>
                <w:szCs w:val="24"/>
                <w:lang w:eastAsia="ru-RU"/>
              </w:rPr>
              <w:t>)</w:t>
            </w:r>
          </w:p>
        </w:tc>
      </w:tr>
      <w:tr w:rsidR="00D21AD2" w:rsidRPr="00D21AD2" w:rsidTr="00D21AD2">
        <w:trPr>
          <w:trHeight w:val="15"/>
        </w:trPr>
        <w:tc>
          <w:tcPr>
            <w:tcW w:w="1848" w:type="dxa"/>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c>
          <w:tcPr>
            <w:tcW w:w="4620" w:type="dxa"/>
            <w:gridSpan w:val="2"/>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c>
          <w:tcPr>
            <w:tcW w:w="4435" w:type="dxa"/>
            <w:gridSpan w:val="2"/>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c>
          <w:tcPr>
            <w:tcW w:w="6283" w:type="dxa"/>
            <w:gridSpan w:val="2"/>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r>
      <w:tr w:rsidR="00D21AD2" w:rsidRPr="00D21AD2" w:rsidTr="00D21AD2">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sz w:val="24"/>
                <w:szCs w:val="24"/>
                <w:lang w:val="en-US" w:eastAsia="ru-RU"/>
              </w:rPr>
              <w:t>Both </w:t>
            </w:r>
            <w:r w:rsidRPr="00D21AD2">
              <w:rPr>
                <w:rFonts w:ascii="Times New Roman" w:eastAsia="Times New Roman" w:hAnsi="Times New Roman" w:cs="Times New Roman"/>
                <w:b/>
                <w:bCs/>
                <w:sz w:val="24"/>
                <w:szCs w:val="24"/>
                <w:bdr w:val="none" w:sz="0" w:space="0" w:color="auto" w:frame="1"/>
                <w:lang w:val="en-US" w:eastAsia="ru-RU"/>
              </w:rPr>
              <w:t>integrating and interpreting</w:t>
            </w:r>
            <w:r w:rsidRPr="00D21AD2">
              <w:rPr>
                <w:rFonts w:ascii="Times New Roman" w:eastAsia="Times New Roman" w:hAnsi="Times New Roman" w:cs="Times New Roman"/>
                <w:sz w:val="24"/>
                <w:szCs w:val="24"/>
                <w:lang w:val="en-US" w:eastAsia="ru-RU"/>
              </w:rPr>
              <w:t xml:space="preserve"> are also involved in developing an interpretation, which requires readers to extend their initial broad impressions so that they develop a deeper, more specific or more complete </w:t>
            </w:r>
            <w:r w:rsidRPr="00D21AD2">
              <w:rPr>
                <w:rFonts w:ascii="Times New Roman" w:eastAsia="Times New Roman" w:hAnsi="Times New Roman" w:cs="Times New Roman"/>
                <w:sz w:val="24"/>
                <w:szCs w:val="24"/>
                <w:lang w:val="en-US" w:eastAsia="ru-RU"/>
              </w:rPr>
              <w:lastRenderedPageBreak/>
              <w:t>understanding of what they have read.</w:t>
            </w:r>
          </w:p>
        </w:tc>
        <w:tc>
          <w:tcPr>
            <w:tcW w:w="443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lastRenderedPageBreak/>
              <w:t>Как интеграция, так и интерпретация</w:t>
            </w:r>
            <w:r w:rsidRPr="00D21AD2">
              <w:rPr>
                <w:rFonts w:ascii="Times New Roman" w:eastAsia="Times New Roman" w:hAnsi="Times New Roman" w:cs="Times New Roman"/>
                <w:sz w:val="24"/>
                <w:szCs w:val="24"/>
                <w:lang w:eastAsia="ru-RU"/>
              </w:rPr>
              <w:t> участвуют в разработке интерпретации, которая требует от читателей расширения первоначальных общих впечатлений для выработки более глубокого, конкретного или полного понимания прочитанного.</w:t>
            </w:r>
          </w:p>
        </w:tc>
        <w:tc>
          <w:tcPr>
            <w:tcW w:w="628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r>
      <w:tr w:rsidR="00D21AD2" w:rsidRPr="00D21AD2" w:rsidTr="00D21AD2">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Integrating tasks</w:t>
            </w:r>
            <w:r w:rsidRPr="00D21AD2">
              <w:rPr>
                <w:rFonts w:ascii="Times New Roman" w:eastAsia="Times New Roman" w:hAnsi="Times New Roman" w:cs="Times New Roman"/>
                <w:sz w:val="24"/>
                <w:szCs w:val="24"/>
                <w:lang w:val="en-US" w:eastAsia="ru-RU"/>
              </w:rPr>
              <w:t> include identifying and listing supporting evidence, and comparing and contrasting information in which the requirement is to draw together two or more pieces of information from the text. In order to process either explicit or implicit information from one or more sources in such tasks, the reader must often infer an intended relationship or category.</w:t>
            </w:r>
          </w:p>
        </w:tc>
        <w:tc>
          <w:tcPr>
            <w:tcW w:w="4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br/>
              <w:t>Задания на </w:t>
            </w:r>
            <w:r w:rsidRPr="00D21AD2">
              <w:rPr>
                <w:rFonts w:ascii="Times New Roman" w:eastAsia="Times New Roman" w:hAnsi="Times New Roman" w:cs="Times New Roman"/>
                <w:b/>
                <w:bCs/>
                <w:sz w:val="24"/>
                <w:szCs w:val="24"/>
                <w:bdr w:val="none" w:sz="0" w:space="0" w:color="auto" w:frame="1"/>
                <w:lang w:eastAsia="ru-RU"/>
              </w:rPr>
              <w:t>интеграцию</w:t>
            </w:r>
            <w:r w:rsidRPr="00D21AD2">
              <w:rPr>
                <w:rFonts w:ascii="Times New Roman" w:eastAsia="Times New Roman" w:hAnsi="Times New Roman" w:cs="Times New Roman"/>
                <w:sz w:val="24"/>
                <w:szCs w:val="24"/>
                <w:lang w:eastAsia="ru-RU"/>
              </w:rPr>
              <w:t> включают в себя выявление и перечисление подтверждающих доказательств, а также </w:t>
            </w:r>
            <w:r w:rsidRPr="00D21AD2">
              <w:rPr>
                <w:rFonts w:ascii="Times New Roman" w:eastAsia="Times New Roman" w:hAnsi="Times New Roman" w:cs="Times New Roman"/>
                <w:sz w:val="24"/>
                <w:szCs w:val="24"/>
                <w:u w:val="single"/>
                <w:bdr w:val="none" w:sz="0" w:space="0" w:color="auto" w:frame="1"/>
                <w:lang w:eastAsia="ru-RU"/>
              </w:rPr>
              <w:t>сравнение и сопоставление информации</w:t>
            </w:r>
            <w:r w:rsidRPr="00D21AD2">
              <w:rPr>
                <w:rFonts w:ascii="Times New Roman" w:eastAsia="Times New Roman" w:hAnsi="Times New Roman" w:cs="Times New Roman"/>
                <w:sz w:val="24"/>
                <w:szCs w:val="24"/>
                <w:lang w:eastAsia="ru-RU"/>
              </w:rPr>
              <w:t>, в которой требуется собрать </w:t>
            </w:r>
            <w:r w:rsidRPr="00D21AD2">
              <w:rPr>
                <w:rFonts w:ascii="Times New Roman" w:eastAsia="Times New Roman" w:hAnsi="Times New Roman" w:cs="Times New Roman"/>
                <w:sz w:val="24"/>
                <w:szCs w:val="24"/>
                <w:u w:val="single"/>
                <w:bdr w:val="none" w:sz="0" w:space="0" w:color="auto" w:frame="1"/>
                <w:lang w:eastAsia="ru-RU"/>
              </w:rPr>
              <w:t>два или более фрагмента информации</w:t>
            </w:r>
            <w:r w:rsidRPr="00D21AD2">
              <w:rPr>
                <w:rFonts w:ascii="Times New Roman" w:eastAsia="Times New Roman" w:hAnsi="Times New Roman" w:cs="Times New Roman"/>
                <w:sz w:val="24"/>
                <w:szCs w:val="24"/>
                <w:lang w:eastAsia="ru-RU"/>
              </w:rPr>
              <w:t> из текста. Чтобы обработать явную или неявную информацию из одного или нескольких источников в таких заданиях, читатель часто должен делать вывод о предполагаемой связи или категории.</w:t>
            </w:r>
          </w:p>
        </w:tc>
        <w:tc>
          <w:tcPr>
            <w:tcW w:w="62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br/>
              <w:t xml:space="preserve">Умение сопоставлять информацию, представленную на двух или более исторических картах/схемах; </w:t>
            </w:r>
            <w:proofErr w:type="gramStart"/>
            <w:r w:rsidRPr="00D21AD2">
              <w:rPr>
                <w:rFonts w:ascii="Times New Roman" w:eastAsia="Times New Roman" w:hAnsi="Times New Roman" w:cs="Times New Roman"/>
                <w:sz w:val="24"/>
                <w:szCs w:val="24"/>
                <w:lang w:eastAsia="ru-RU"/>
              </w:rPr>
              <w:t>сопоставлять информацию, представленную на исторической карте/схеме, с другими источниками информации (ИС)</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(ОБ) - </w:t>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умений </w:t>
            </w:r>
            <w:r w:rsidRPr="00D21AD2">
              <w:rPr>
                <w:rFonts w:ascii="Times New Roman" w:eastAsia="Times New Roman" w:hAnsi="Times New Roman" w:cs="Times New Roman"/>
                <w:sz w:val="24"/>
                <w:szCs w:val="24"/>
                <w:u w:val="single"/>
                <w:bdr w:val="none" w:sz="0" w:space="0" w:color="auto" w:frame="1"/>
                <w:lang w:eastAsia="ru-RU"/>
              </w:rPr>
              <w:t>анализировать, обобщать, систематизировать и конкретизировать информацию из различных источников</w:t>
            </w:r>
            <w:r w:rsidRPr="00D21AD2">
              <w:rPr>
                <w:rFonts w:ascii="Times New Roman" w:eastAsia="Times New Roman" w:hAnsi="Times New Roman" w:cs="Times New Roman"/>
                <w:sz w:val="24"/>
                <w:szCs w:val="24"/>
                <w:lang w:eastAsia="ru-RU"/>
              </w:rPr>
              <w:t> (материалов СМИ, учебного текста, фото- и видеоизображений, диаграмм, графиков и других адаптированных источников и т.п.) по изученным темам, </w:t>
            </w:r>
            <w:r w:rsidRPr="00D21AD2">
              <w:rPr>
                <w:rFonts w:ascii="Times New Roman" w:eastAsia="Times New Roman" w:hAnsi="Times New Roman" w:cs="Times New Roman"/>
                <w:sz w:val="24"/>
                <w:szCs w:val="24"/>
                <w:u w:val="single"/>
                <w:bdr w:val="none" w:sz="0" w:space="0" w:color="auto" w:frame="1"/>
                <w:lang w:eastAsia="ru-RU"/>
              </w:rPr>
              <w:t>соотносить ее с собственными знаниями и личным социальным опытом, делать выводы</w:t>
            </w:r>
            <w:r w:rsidRPr="00D21AD2">
              <w:rPr>
                <w:rFonts w:ascii="Times New Roman" w:eastAsia="Times New Roman" w:hAnsi="Times New Roman" w:cs="Times New Roman"/>
                <w:sz w:val="24"/>
                <w:szCs w:val="24"/>
                <w:lang w:eastAsia="ru-RU"/>
              </w:rPr>
              <w:t>;</w:t>
            </w:r>
            <w:proofErr w:type="gramEnd"/>
          </w:p>
        </w:tc>
      </w:tr>
      <w:tr w:rsidR="00D21AD2" w:rsidRPr="00D21AD2" w:rsidTr="00D21AD2">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62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t>С. 195 (МА) - умение решать сюжетные задачи на все арифметические действия, интерпретировать полученные результаты; решать задачи следующих типов: на проценты, отношения и пропорции; на соотношение между величинами (цена, количество, стоимость; скорость, время, расстояние; данные бытовых приборов учета расхода электроэнергии, воды, газа);</w:t>
            </w:r>
            <w:proofErr w:type="gramEnd"/>
          </w:p>
        </w:tc>
      </w:tr>
      <w:tr w:rsidR="00D21AD2" w:rsidRPr="00D21AD2" w:rsidTr="00D21AD2">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Interpreting tasks</w:t>
            </w:r>
            <w:r w:rsidRPr="00D21AD2">
              <w:rPr>
                <w:rFonts w:ascii="Times New Roman" w:eastAsia="Times New Roman" w:hAnsi="Times New Roman" w:cs="Times New Roman"/>
                <w:sz w:val="24"/>
                <w:szCs w:val="24"/>
                <w:lang w:val="en-US" w:eastAsia="ru-RU"/>
              </w:rPr>
              <w:t xml:space="preserve"> may involve drawing an inference from a local context, for </w:t>
            </w:r>
            <w:r w:rsidRPr="00D21AD2">
              <w:rPr>
                <w:rFonts w:ascii="Times New Roman" w:eastAsia="Times New Roman" w:hAnsi="Times New Roman" w:cs="Times New Roman"/>
                <w:sz w:val="24"/>
                <w:szCs w:val="24"/>
                <w:lang w:val="en-US" w:eastAsia="ru-RU"/>
              </w:rPr>
              <w:lastRenderedPageBreak/>
              <w:t>example, interpreting the meaning of a word or phrase that gives a particular nuance to the text. This process of comprehension is also assessed in tasks that require the student to make inferences about the author's intention, and to identify the evidence used to infer that intention.</w:t>
            </w:r>
          </w:p>
        </w:tc>
        <w:tc>
          <w:tcPr>
            <w:tcW w:w="4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lastRenderedPageBreak/>
              <w:t>Задания на интерпретацию</w:t>
            </w:r>
            <w:r w:rsidRPr="00D21AD2">
              <w:rPr>
                <w:rFonts w:ascii="Times New Roman" w:eastAsia="Times New Roman" w:hAnsi="Times New Roman" w:cs="Times New Roman"/>
                <w:sz w:val="24"/>
                <w:szCs w:val="24"/>
                <w:lang w:eastAsia="ru-RU"/>
              </w:rPr>
              <w:t xml:space="preserve"> могут включать в себя получение вывода из локального контекста, например, </w:t>
            </w:r>
            <w:r w:rsidRPr="00D21AD2">
              <w:rPr>
                <w:rFonts w:ascii="Times New Roman" w:eastAsia="Times New Roman" w:hAnsi="Times New Roman" w:cs="Times New Roman"/>
                <w:sz w:val="24"/>
                <w:szCs w:val="24"/>
                <w:lang w:eastAsia="ru-RU"/>
              </w:rPr>
              <w:lastRenderedPageBreak/>
              <w:t>интерпретацию значения слова или фразы, которые придают тексту определенный смысл. Этот процесс понимания также оценивается в заданиях, которые требуют от учащегося сделать выводы о намерении автора и найти доказательства этому намерению.</w:t>
            </w:r>
          </w:p>
        </w:tc>
        <w:tc>
          <w:tcPr>
            <w:tcW w:w="62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r>
      <w:tr w:rsidR="00D21AD2" w:rsidRPr="00D21AD2" w:rsidTr="00D21AD2">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sz w:val="24"/>
                <w:szCs w:val="24"/>
                <w:lang w:val="en-US" w:eastAsia="ru-RU"/>
              </w:rPr>
              <w:t>The relationship between the processes of </w:t>
            </w:r>
            <w:r w:rsidRPr="00D21AD2">
              <w:rPr>
                <w:rFonts w:ascii="Times New Roman" w:eastAsia="Times New Roman" w:hAnsi="Times New Roman" w:cs="Times New Roman"/>
                <w:b/>
                <w:bCs/>
                <w:sz w:val="24"/>
                <w:szCs w:val="24"/>
                <w:bdr w:val="none" w:sz="0" w:space="0" w:color="auto" w:frame="1"/>
                <w:lang w:val="en-US" w:eastAsia="ru-RU"/>
              </w:rPr>
              <w:t>integration and interpretation</w:t>
            </w:r>
            <w:r w:rsidRPr="00D21AD2">
              <w:rPr>
                <w:rFonts w:ascii="Times New Roman" w:eastAsia="Times New Roman" w:hAnsi="Times New Roman" w:cs="Times New Roman"/>
                <w:sz w:val="24"/>
                <w:szCs w:val="24"/>
                <w:lang w:val="en-US" w:eastAsia="ru-RU"/>
              </w:rPr>
              <w:t> may therefore be seen as intimate and interactive.</w:t>
            </w:r>
            <w:r w:rsidRPr="00D21AD2">
              <w:rPr>
                <w:rFonts w:ascii="Times New Roman" w:eastAsia="Times New Roman" w:hAnsi="Times New Roman" w:cs="Times New Roman"/>
                <w:sz w:val="24"/>
                <w:szCs w:val="24"/>
                <w:lang w:val="en-US" w:eastAsia="ru-RU"/>
              </w:rPr>
              <w:br/>
            </w:r>
          </w:p>
        </w:tc>
        <w:tc>
          <w:tcPr>
            <w:tcW w:w="443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Взаимосвязь между процессами </w:t>
            </w:r>
            <w:r w:rsidRPr="00D21AD2">
              <w:rPr>
                <w:rFonts w:ascii="Times New Roman" w:eastAsia="Times New Roman" w:hAnsi="Times New Roman" w:cs="Times New Roman"/>
                <w:b/>
                <w:bCs/>
                <w:sz w:val="24"/>
                <w:szCs w:val="24"/>
                <w:bdr w:val="none" w:sz="0" w:space="0" w:color="auto" w:frame="1"/>
                <w:lang w:eastAsia="ru-RU"/>
              </w:rPr>
              <w:t>интеграции и интерпретации</w:t>
            </w:r>
            <w:r w:rsidRPr="00D21AD2">
              <w:rPr>
                <w:rFonts w:ascii="Times New Roman" w:eastAsia="Times New Roman" w:hAnsi="Times New Roman" w:cs="Times New Roman"/>
                <w:sz w:val="24"/>
                <w:szCs w:val="24"/>
                <w:lang w:eastAsia="ru-RU"/>
              </w:rPr>
              <w:t> может рассматриваться как тесная и интерактивная.</w:t>
            </w:r>
          </w:p>
        </w:tc>
        <w:tc>
          <w:tcPr>
            <w:tcW w:w="628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
        </w:tc>
      </w:tr>
      <w:tr w:rsidR="00D21AD2" w:rsidRPr="00D21AD2" w:rsidTr="00D21AD2">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Integrating</w:t>
            </w:r>
            <w:r w:rsidRPr="00D21AD2">
              <w:rPr>
                <w:rFonts w:ascii="Times New Roman" w:eastAsia="Times New Roman" w:hAnsi="Times New Roman" w:cs="Times New Roman"/>
                <w:sz w:val="24"/>
                <w:szCs w:val="24"/>
                <w:lang w:val="en-US" w:eastAsia="ru-RU"/>
              </w:rPr>
              <w:t> involves first inferring a relationship within the text (a kind of interpretation), and then bringing pieces of information together, therefore allowing an interpretation to be made that forms a new integrated whole.</w:t>
            </w:r>
          </w:p>
        </w:tc>
        <w:tc>
          <w:tcPr>
            <w:tcW w:w="443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Интеграция</w:t>
            </w:r>
            <w:r w:rsidRPr="00D21AD2">
              <w:rPr>
                <w:rFonts w:ascii="Times New Roman" w:eastAsia="Times New Roman" w:hAnsi="Times New Roman" w:cs="Times New Roman"/>
                <w:sz w:val="24"/>
                <w:szCs w:val="24"/>
                <w:lang w:eastAsia="ru-RU"/>
              </w:rPr>
              <w:t> включает в себя сначала вывод о наличии связей в тексте (своего рода интерпретация), а затем объединение фрагментов информации, позволяющее сделать интерпретацию, которая формирует новое интегрированное целое.</w:t>
            </w:r>
          </w:p>
        </w:tc>
        <w:tc>
          <w:tcPr>
            <w:tcW w:w="628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t>способность опознавать в художественных произведениях изображение иных этнокультурных традиций и укладов, замечать их сходство с родными традициями и укладом и различия между ними (ЛИ)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умение осуществлять </w:t>
            </w:r>
            <w:r w:rsidRPr="00D21AD2">
              <w:rPr>
                <w:rFonts w:ascii="Times New Roman" w:eastAsia="Times New Roman" w:hAnsi="Times New Roman" w:cs="Times New Roman"/>
                <w:sz w:val="24"/>
                <w:szCs w:val="24"/>
                <w:u w:val="single"/>
                <w:bdr w:val="none" w:sz="0" w:space="0" w:color="auto" w:frame="1"/>
                <w:lang w:eastAsia="ru-RU"/>
              </w:rPr>
              <w:t>анализ произведения в единстве формы и содержания</w:t>
            </w:r>
            <w:r w:rsidRPr="00D21AD2">
              <w:rPr>
                <w:rFonts w:ascii="Times New Roman" w:eastAsia="Times New Roman" w:hAnsi="Times New Roman" w:cs="Times New Roman"/>
                <w:sz w:val="24"/>
                <w:szCs w:val="24"/>
                <w:lang w:eastAsia="ru-RU"/>
              </w:rPr>
              <w:t>, выявлять тематику и проблематику произведения</w:t>
            </w:r>
            <w:r w:rsidRPr="00D21AD2">
              <w:rPr>
                <w:rFonts w:ascii="Times New Roman" w:eastAsia="Times New Roman" w:hAnsi="Times New Roman" w:cs="Times New Roman"/>
                <w:sz w:val="24"/>
                <w:szCs w:val="24"/>
                <w:u w:val="single"/>
                <w:bdr w:val="none" w:sz="0" w:space="0" w:color="auto" w:frame="1"/>
                <w:lang w:eastAsia="ru-RU"/>
              </w:rPr>
              <w:t>, раскрывать его идейный смысл</w:t>
            </w:r>
            <w:r w:rsidRPr="00D21AD2">
              <w:rPr>
                <w:rFonts w:ascii="Times New Roman" w:eastAsia="Times New Roman" w:hAnsi="Times New Roman" w:cs="Times New Roman"/>
                <w:sz w:val="24"/>
                <w:szCs w:val="24"/>
                <w:lang w:eastAsia="ru-RU"/>
              </w:rPr>
              <w:t xml:space="preserve">, выявлять особенности и функции различных его элементов (средства художественной выразительности, предметная изобразительность, формы </w:t>
            </w:r>
            <w:r w:rsidRPr="00D21AD2">
              <w:rPr>
                <w:rFonts w:ascii="Times New Roman" w:eastAsia="Times New Roman" w:hAnsi="Times New Roman" w:cs="Times New Roman"/>
                <w:sz w:val="24"/>
                <w:szCs w:val="24"/>
                <w:lang w:eastAsia="ru-RU"/>
              </w:rPr>
              <w:lastRenderedPageBreak/>
              <w:t>повествования в эпических произведениях, сюжет</w:t>
            </w:r>
            <w:proofErr w:type="gramEnd"/>
            <w:r w:rsidRPr="00D21AD2">
              <w:rPr>
                <w:rFonts w:ascii="Times New Roman" w:eastAsia="Times New Roman" w:hAnsi="Times New Roman" w:cs="Times New Roman"/>
                <w:sz w:val="24"/>
                <w:szCs w:val="24"/>
                <w:lang w:eastAsia="ru-RU"/>
              </w:rPr>
              <w:t xml:space="preserve"> и композиция, система персонажей, </w:t>
            </w:r>
            <w:proofErr w:type="spellStart"/>
            <w:r w:rsidRPr="00D21AD2">
              <w:rPr>
                <w:rFonts w:ascii="Times New Roman" w:eastAsia="Times New Roman" w:hAnsi="Times New Roman" w:cs="Times New Roman"/>
                <w:sz w:val="24"/>
                <w:szCs w:val="24"/>
                <w:lang w:eastAsia="ru-RU"/>
              </w:rPr>
              <w:t>внутритекстовые</w:t>
            </w:r>
            <w:proofErr w:type="spellEnd"/>
            <w:r w:rsidRPr="00D21AD2">
              <w:rPr>
                <w:rFonts w:ascii="Times New Roman" w:eastAsia="Times New Roman" w:hAnsi="Times New Roman" w:cs="Times New Roman"/>
                <w:sz w:val="24"/>
                <w:szCs w:val="24"/>
                <w:lang w:eastAsia="ru-RU"/>
              </w:rPr>
              <w:t xml:space="preserve"> связи) (ЛИ)</w:t>
            </w:r>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proofErr w:type="spellStart"/>
            <w:r w:rsidRPr="00D21AD2">
              <w:rPr>
                <w:rFonts w:ascii="Times New Roman" w:eastAsia="Times New Roman" w:hAnsi="Times New Roman" w:cs="Times New Roman"/>
                <w:b/>
                <w:bCs/>
                <w:sz w:val="24"/>
                <w:szCs w:val="24"/>
                <w:bdr w:val="none" w:sz="0" w:space="0" w:color="auto" w:frame="1"/>
                <w:lang w:eastAsia="ru-RU"/>
              </w:rPr>
              <w:t>Reflect</w:t>
            </w:r>
            <w:proofErr w:type="spellEnd"/>
            <w:r w:rsidRPr="00D21AD2">
              <w:rPr>
                <w:rFonts w:ascii="Times New Roman" w:eastAsia="Times New Roman" w:hAnsi="Times New Roman" w:cs="Times New Roman"/>
                <w:b/>
                <w:bCs/>
                <w:sz w:val="24"/>
                <w:szCs w:val="24"/>
                <w:bdr w:val="none" w:sz="0" w:space="0" w:color="auto" w:frame="1"/>
                <w:lang w:eastAsia="ru-RU"/>
              </w:rPr>
              <w:t xml:space="preserve"> </w:t>
            </w:r>
            <w:proofErr w:type="spellStart"/>
            <w:r w:rsidRPr="00D21AD2">
              <w:rPr>
                <w:rFonts w:ascii="Times New Roman" w:eastAsia="Times New Roman" w:hAnsi="Times New Roman" w:cs="Times New Roman"/>
                <w:b/>
                <w:bCs/>
                <w:sz w:val="24"/>
                <w:szCs w:val="24"/>
                <w:bdr w:val="none" w:sz="0" w:space="0" w:color="auto" w:frame="1"/>
                <w:lang w:eastAsia="ru-RU"/>
              </w:rPr>
              <w:t>and</w:t>
            </w:r>
            <w:proofErr w:type="spellEnd"/>
            <w:r w:rsidRPr="00D21AD2">
              <w:rPr>
                <w:rFonts w:ascii="Times New Roman" w:eastAsia="Times New Roman" w:hAnsi="Times New Roman" w:cs="Times New Roman"/>
                <w:b/>
                <w:bCs/>
                <w:sz w:val="24"/>
                <w:szCs w:val="24"/>
                <w:bdr w:val="none" w:sz="0" w:space="0" w:color="auto" w:frame="1"/>
                <w:lang w:eastAsia="ru-RU"/>
              </w:rPr>
              <w:t xml:space="preserve"> </w:t>
            </w:r>
            <w:proofErr w:type="spellStart"/>
            <w:r w:rsidRPr="00D21AD2">
              <w:rPr>
                <w:rFonts w:ascii="Times New Roman" w:eastAsia="Times New Roman" w:hAnsi="Times New Roman" w:cs="Times New Roman"/>
                <w:b/>
                <w:bCs/>
                <w:sz w:val="24"/>
                <w:szCs w:val="24"/>
                <w:bdr w:val="none" w:sz="0" w:space="0" w:color="auto" w:frame="1"/>
                <w:lang w:eastAsia="ru-RU"/>
              </w:rPr>
              <w:t>evaluate</w:t>
            </w:r>
            <w:proofErr w:type="spellEnd"/>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Осмыслить и оценить</w:t>
            </w:r>
          </w:p>
        </w:tc>
        <w:tc>
          <w:tcPr>
            <w:tcW w:w="6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w:t>
            </w:r>
            <w:proofErr w:type="spellStart"/>
            <w:r w:rsidRPr="00D21AD2">
              <w:rPr>
                <w:rFonts w:ascii="Times New Roman" w:eastAsia="Times New Roman" w:hAnsi="Times New Roman" w:cs="Times New Roman"/>
                <w:sz w:val="24"/>
                <w:szCs w:val="24"/>
                <w:lang w:eastAsia="ru-RU"/>
              </w:rPr>
              <w:t>Метапредметные</w:t>
            </w:r>
            <w:proofErr w:type="spellEnd"/>
            <w:r w:rsidRPr="00D21AD2">
              <w:rPr>
                <w:rFonts w:ascii="Times New Roman" w:eastAsia="Times New Roman" w:hAnsi="Times New Roman" w:cs="Times New Roman"/>
                <w:sz w:val="24"/>
                <w:szCs w:val="24"/>
                <w:lang w:eastAsia="ru-RU"/>
              </w:rPr>
              <w:t xml:space="preserve"> результаты): умение осуществлять анализ требуемого содержания, представленного в письменном источнике, диалоге, дискуссии, различать его фактическую и оценочную составляющую;</w:t>
            </w:r>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Reflect</w:t>
            </w:r>
            <w:r w:rsidRPr="00D21AD2">
              <w:rPr>
                <w:rFonts w:ascii="Times New Roman" w:eastAsia="Times New Roman" w:hAnsi="Times New Roman" w:cs="Times New Roman"/>
                <w:sz w:val="24"/>
                <w:szCs w:val="24"/>
                <w:lang w:val="en-US" w:eastAsia="ru-RU"/>
              </w:rPr>
              <w:t> items may be thought of as those that require readers to consult their own experience or knowledge to compare, contrast or hypothesise.</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К заданиям на </w:t>
            </w:r>
            <w:r w:rsidRPr="00D21AD2">
              <w:rPr>
                <w:rFonts w:ascii="Times New Roman" w:eastAsia="Times New Roman" w:hAnsi="Times New Roman" w:cs="Times New Roman"/>
                <w:b/>
                <w:bCs/>
                <w:sz w:val="24"/>
                <w:szCs w:val="24"/>
                <w:bdr w:val="none" w:sz="0" w:space="0" w:color="auto" w:frame="1"/>
                <w:lang w:eastAsia="ru-RU"/>
              </w:rPr>
              <w:t>осмысление</w:t>
            </w:r>
            <w:r w:rsidRPr="00D21AD2">
              <w:rPr>
                <w:rFonts w:ascii="Times New Roman" w:eastAsia="Times New Roman" w:hAnsi="Times New Roman" w:cs="Times New Roman"/>
                <w:sz w:val="24"/>
                <w:szCs w:val="24"/>
                <w:lang w:eastAsia="ru-RU"/>
              </w:rPr>
              <w:t> могут относиться задания, которые требуют от читателя обращения к собственному опыту или знаниям для сравнения, противопоставления или выдвижения гипотезы.</w:t>
            </w:r>
          </w:p>
        </w:tc>
        <w:tc>
          <w:tcPr>
            <w:tcW w:w="6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t>С.159 (ИС) умение 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(2-3 критерия), оформлять результаты сравнения в виде сравнительной таблицы, на основе сравнения делать вывод; определять и объяснять с опорой на фактический материал свое отношение к наиболее значительным событиям, достижениям и личностям по истории Древнего мира;</w:t>
            </w:r>
            <w:proofErr w:type="gramEnd"/>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Evaluate</w:t>
            </w:r>
            <w:r w:rsidRPr="00D21AD2">
              <w:rPr>
                <w:rFonts w:ascii="Times New Roman" w:eastAsia="Times New Roman" w:hAnsi="Times New Roman" w:cs="Times New Roman"/>
                <w:sz w:val="24"/>
                <w:szCs w:val="24"/>
                <w:lang w:val="en-US" w:eastAsia="ru-RU"/>
              </w:rPr>
              <w:t> items are those that ask readers to make a judgement drawing on standards beyond the text.</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Задания на </w:t>
            </w:r>
            <w:r w:rsidRPr="00D21AD2">
              <w:rPr>
                <w:rFonts w:ascii="Times New Roman" w:eastAsia="Times New Roman" w:hAnsi="Times New Roman" w:cs="Times New Roman"/>
                <w:b/>
                <w:bCs/>
                <w:sz w:val="24"/>
                <w:szCs w:val="24"/>
                <w:bdr w:val="none" w:sz="0" w:space="0" w:color="auto" w:frame="1"/>
                <w:lang w:eastAsia="ru-RU"/>
              </w:rPr>
              <w:t>оценку</w:t>
            </w:r>
            <w:r w:rsidRPr="00D21AD2">
              <w:rPr>
                <w:rFonts w:ascii="Times New Roman" w:eastAsia="Times New Roman" w:hAnsi="Times New Roman" w:cs="Times New Roman"/>
                <w:sz w:val="24"/>
                <w:szCs w:val="24"/>
                <w:lang w:eastAsia="ru-RU"/>
              </w:rPr>
              <w:t> - это задания, которые требуют от читателей суждений, основанных на стандартах, выходящих за рамки текста.</w:t>
            </w:r>
          </w:p>
        </w:tc>
        <w:tc>
          <w:tcPr>
            <w:tcW w:w="6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t>умение интерпретировать литературные произведения с учетом неоднозначности художественных смыслов (ЛИ)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умение определять наиболее существенные особенности языка художественного произведения, поэтической и прозаической речи, </w:t>
            </w:r>
            <w:r w:rsidRPr="00D21AD2">
              <w:rPr>
                <w:rFonts w:ascii="Times New Roman" w:eastAsia="Times New Roman" w:hAnsi="Times New Roman" w:cs="Times New Roman"/>
                <w:sz w:val="24"/>
                <w:szCs w:val="24"/>
                <w:u w:val="single"/>
                <w:bdr w:val="none" w:sz="0" w:space="0" w:color="auto" w:frame="1"/>
                <w:lang w:eastAsia="ru-RU"/>
              </w:rPr>
              <w:t>находить ключ к пониманию текста с учетом авторского пафоса</w:t>
            </w:r>
            <w:r w:rsidRPr="00D21AD2">
              <w:rPr>
                <w:rFonts w:ascii="Times New Roman" w:eastAsia="Times New Roman" w:hAnsi="Times New Roman" w:cs="Times New Roman"/>
                <w:sz w:val="24"/>
                <w:szCs w:val="24"/>
                <w:lang w:eastAsia="ru-RU"/>
              </w:rPr>
              <w:t xml:space="preserve"> (героический, трагический, сатирический, комический), родовой принадлежности произведения (лирика, эпос, </w:t>
            </w:r>
            <w:r w:rsidRPr="00D21AD2">
              <w:rPr>
                <w:rFonts w:ascii="Times New Roman" w:eastAsia="Times New Roman" w:hAnsi="Times New Roman" w:cs="Times New Roman"/>
                <w:sz w:val="24"/>
                <w:szCs w:val="24"/>
                <w:lang w:eastAsia="ru-RU"/>
              </w:rPr>
              <w:lastRenderedPageBreak/>
              <w:t xml:space="preserve">драма, </w:t>
            </w:r>
            <w:proofErr w:type="spellStart"/>
            <w:r w:rsidRPr="00D21AD2">
              <w:rPr>
                <w:rFonts w:ascii="Times New Roman" w:eastAsia="Times New Roman" w:hAnsi="Times New Roman" w:cs="Times New Roman"/>
                <w:sz w:val="24"/>
                <w:szCs w:val="24"/>
                <w:lang w:eastAsia="ru-RU"/>
              </w:rPr>
              <w:t>лироэпос</w:t>
            </w:r>
            <w:proofErr w:type="spellEnd"/>
            <w:r w:rsidRPr="00D21AD2">
              <w:rPr>
                <w:rFonts w:ascii="Times New Roman" w:eastAsia="Times New Roman" w:hAnsi="Times New Roman" w:cs="Times New Roman"/>
                <w:sz w:val="24"/>
                <w:szCs w:val="24"/>
                <w:lang w:eastAsia="ru-RU"/>
              </w:rPr>
              <w:t>), жанровой формы (рассказ, повесть, роман, пьеса, комедия, драма, трагедия, поэма, басня, баллада, песня, ода, элегия, послание, отрывок, сонет</w:t>
            </w:r>
            <w:proofErr w:type="gramEnd"/>
            <w:r w:rsidRPr="00D21AD2">
              <w:rPr>
                <w:rFonts w:ascii="Times New Roman" w:eastAsia="Times New Roman" w:hAnsi="Times New Roman" w:cs="Times New Roman"/>
                <w:sz w:val="24"/>
                <w:szCs w:val="24"/>
                <w:lang w:eastAsia="ru-RU"/>
              </w:rPr>
              <w:t>, эпиграмма) (ЛИ)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умений проводить атрибуцию письменного исторического источника (определять его авторство, время и место создания, события, явления, процессы, о которых идет речь) (ИС)</w:t>
            </w:r>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Reflecting</w:t>
            </w:r>
            <w:r w:rsidRPr="00D21AD2">
              <w:rPr>
                <w:rFonts w:ascii="Times New Roman" w:eastAsia="Times New Roman" w:hAnsi="Times New Roman" w:cs="Times New Roman"/>
                <w:sz w:val="24"/>
                <w:szCs w:val="24"/>
                <w:lang w:val="en-US" w:eastAsia="ru-RU"/>
              </w:rPr>
              <w:t> </w:t>
            </w:r>
            <w:r w:rsidRPr="00D21AD2">
              <w:rPr>
                <w:rFonts w:ascii="Times New Roman" w:eastAsia="Times New Roman" w:hAnsi="Times New Roman" w:cs="Times New Roman"/>
                <w:b/>
                <w:bCs/>
                <w:sz w:val="24"/>
                <w:szCs w:val="24"/>
                <w:bdr w:val="none" w:sz="0" w:space="0" w:color="auto" w:frame="1"/>
                <w:lang w:val="en-US" w:eastAsia="ru-RU"/>
              </w:rPr>
              <w:t>and evaluating</w:t>
            </w:r>
            <w:r w:rsidRPr="00D21AD2">
              <w:rPr>
                <w:rFonts w:ascii="Times New Roman" w:eastAsia="Times New Roman" w:hAnsi="Times New Roman" w:cs="Times New Roman"/>
                <w:sz w:val="24"/>
                <w:szCs w:val="24"/>
                <w:lang w:val="en-US" w:eastAsia="ru-RU"/>
              </w:rPr>
              <w:t> involves drawing upon knowledge, ideas or attitudes beyond the text in order to relate the information provided within the text to one's own conceptual and experiential frames of reference.</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Осмысление и оценка</w:t>
            </w:r>
            <w:r w:rsidRPr="00D21AD2">
              <w:rPr>
                <w:rFonts w:ascii="Times New Roman" w:eastAsia="Times New Roman" w:hAnsi="Times New Roman" w:cs="Times New Roman"/>
                <w:sz w:val="24"/>
                <w:szCs w:val="24"/>
                <w:lang w:eastAsia="ru-RU"/>
              </w:rPr>
              <w:t> включают в себя использование знаний, идей или установок, выходящих за рамки текста, чтобы связать информацию из текста с собственными концептуальными и эмпирическими представлениями.</w:t>
            </w:r>
          </w:p>
        </w:tc>
        <w:tc>
          <w:tcPr>
            <w:tcW w:w="6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u w:val="single"/>
                <w:bdr w:val="none" w:sz="0" w:space="0" w:color="auto" w:frame="1"/>
                <w:lang w:eastAsia="ru-RU"/>
              </w:rPr>
              <w:t>создание</w:t>
            </w:r>
            <w:r w:rsidRPr="00D21AD2">
              <w:rPr>
                <w:rFonts w:ascii="Times New Roman" w:eastAsia="Times New Roman" w:hAnsi="Times New Roman" w:cs="Times New Roman"/>
                <w:sz w:val="24"/>
                <w:szCs w:val="24"/>
                <w:lang w:eastAsia="ru-RU"/>
              </w:rPr>
              <w:t> письменных </w:t>
            </w:r>
            <w:r w:rsidRPr="00D21AD2">
              <w:rPr>
                <w:rFonts w:ascii="Times New Roman" w:eastAsia="Times New Roman" w:hAnsi="Times New Roman" w:cs="Times New Roman"/>
                <w:sz w:val="24"/>
                <w:szCs w:val="24"/>
                <w:u w:val="single"/>
                <w:bdr w:val="none" w:sz="0" w:space="0" w:color="auto" w:frame="1"/>
                <w:lang w:eastAsia="ru-RU"/>
              </w:rPr>
              <w:t>текстов</w:t>
            </w:r>
            <w:r w:rsidRPr="00D21AD2">
              <w:rPr>
                <w:rFonts w:ascii="Times New Roman" w:eastAsia="Times New Roman" w:hAnsi="Times New Roman" w:cs="Times New Roman"/>
                <w:sz w:val="24"/>
                <w:szCs w:val="24"/>
                <w:lang w:eastAsia="ru-RU"/>
              </w:rPr>
              <w:t> различных функционально-смысловых типов речи (повествование, описание, рассуждение: рассуждение-доказательство, рассуждение-объяснение, рассуждение-размышление) </w:t>
            </w:r>
            <w:r w:rsidRPr="00D21AD2">
              <w:rPr>
                <w:rFonts w:ascii="Times New Roman" w:eastAsia="Times New Roman" w:hAnsi="Times New Roman" w:cs="Times New Roman"/>
                <w:sz w:val="24"/>
                <w:szCs w:val="24"/>
                <w:u w:val="single"/>
                <w:bdr w:val="none" w:sz="0" w:space="0" w:color="auto" w:frame="1"/>
                <w:lang w:eastAsia="ru-RU"/>
              </w:rPr>
              <w:t>с опорой на жизненный и читательский опыт</w:t>
            </w:r>
            <w:r w:rsidRPr="00D21AD2">
              <w:rPr>
                <w:rFonts w:ascii="Times New Roman" w:eastAsia="Times New Roman" w:hAnsi="Times New Roman" w:cs="Times New Roman"/>
                <w:sz w:val="24"/>
                <w:szCs w:val="24"/>
                <w:lang w:eastAsia="ru-RU"/>
              </w:rPr>
              <w:t>; создание текстов с опорой </w:t>
            </w:r>
            <w:r w:rsidRPr="00D21AD2">
              <w:rPr>
                <w:rFonts w:ascii="Times New Roman" w:eastAsia="Times New Roman" w:hAnsi="Times New Roman" w:cs="Times New Roman"/>
                <w:sz w:val="24"/>
                <w:szCs w:val="24"/>
                <w:u w:val="single"/>
                <w:bdr w:val="none" w:sz="0" w:space="0" w:color="auto" w:frame="1"/>
                <w:lang w:eastAsia="ru-RU"/>
              </w:rPr>
              <w:t>на произведения искусства (РУ)</w:t>
            </w:r>
          </w:p>
        </w:tc>
      </w:tr>
      <w:tr w:rsidR="00D21AD2" w:rsidRPr="00D21AD2" w:rsidTr="00D21AD2">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Reflecting on and evaluating</w:t>
            </w:r>
            <w:r w:rsidRPr="00D21AD2">
              <w:rPr>
                <w:rFonts w:ascii="Times New Roman" w:eastAsia="Times New Roman" w:hAnsi="Times New Roman" w:cs="Times New Roman"/>
                <w:sz w:val="24"/>
                <w:szCs w:val="24"/>
                <w:lang w:val="en-US" w:eastAsia="ru-RU"/>
              </w:rPr>
              <w:t> the content of a text requires the reader to connect information in a text to knowledge from outside sources. Readers must also assess the claims made in the text against their own knowledge of the world.</w:t>
            </w:r>
          </w:p>
        </w:tc>
        <w:tc>
          <w:tcPr>
            <w:tcW w:w="443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Осмысление и оценка</w:t>
            </w:r>
            <w:r w:rsidRPr="00D21AD2">
              <w:rPr>
                <w:rFonts w:ascii="Times New Roman" w:eastAsia="Times New Roman" w:hAnsi="Times New Roman" w:cs="Times New Roman"/>
                <w:sz w:val="24"/>
                <w:szCs w:val="24"/>
                <w:lang w:eastAsia="ru-RU"/>
              </w:rPr>
              <w:t> содержания текста требуют от читателя связывания информации в тексте со знаниями из внешних источников. Читатели также должны оценить утверждения, сделанные в тексте, с точки зрения их личных представлений о мире.</w:t>
            </w:r>
          </w:p>
        </w:tc>
        <w:tc>
          <w:tcPr>
            <w:tcW w:w="628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составление рецензии (РУ)</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умение </w:t>
            </w:r>
            <w:r w:rsidRPr="00D21AD2">
              <w:rPr>
                <w:rFonts w:ascii="Times New Roman" w:eastAsia="Times New Roman" w:hAnsi="Times New Roman" w:cs="Times New Roman"/>
                <w:sz w:val="24"/>
                <w:szCs w:val="24"/>
                <w:u w:val="single"/>
                <w:bdr w:val="none" w:sz="0" w:space="0" w:color="auto" w:frame="1"/>
                <w:lang w:eastAsia="ru-RU"/>
              </w:rPr>
              <w:t>соотносить содержание и проблематику фольклорных и художественных произведений с историей и различными художественными системами</w:t>
            </w:r>
            <w:r w:rsidRPr="00D21AD2">
              <w:rPr>
                <w:rFonts w:ascii="Times New Roman" w:eastAsia="Times New Roman" w:hAnsi="Times New Roman" w:cs="Times New Roman"/>
                <w:sz w:val="24"/>
                <w:szCs w:val="24"/>
                <w:lang w:eastAsia="ru-RU"/>
              </w:rPr>
              <w:t> на основе освоения учебных предметов "История", "Музыка", "Изобразительное искусство" (ЛИ)</w:t>
            </w:r>
          </w:p>
        </w:tc>
      </w:tr>
      <w:tr w:rsidR="00D21AD2" w:rsidRPr="00D21AD2" w:rsidTr="00D21AD2">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sz w:val="24"/>
                <w:szCs w:val="24"/>
                <w:lang w:val="en-US" w:eastAsia="ru-RU"/>
              </w:rPr>
              <w:t xml:space="preserve">Often readers are asked to articulate and </w:t>
            </w:r>
            <w:r w:rsidRPr="00D21AD2">
              <w:rPr>
                <w:rFonts w:ascii="Times New Roman" w:eastAsia="Times New Roman" w:hAnsi="Times New Roman" w:cs="Times New Roman"/>
                <w:sz w:val="24"/>
                <w:szCs w:val="24"/>
                <w:lang w:val="en-US" w:eastAsia="ru-RU"/>
              </w:rPr>
              <w:lastRenderedPageBreak/>
              <w:t>defend their own points of view. To do so, readers must be able to develop an understanding of what is said and intended in a text. They must then test that mental representation against what they know and believe on the basis of either prior information, or information found in other texts. Readers must call on supporting evidence from within the text and contrast it with other sources of information, using both general and specific knowledge as well as the ability to reason abstractly.</w:t>
            </w:r>
          </w:p>
        </w:tc>
        <w:tc>
          <w:tcPr>
            <w:tcW w:w="443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lastRenderedPageBreak/>
              <w:br/>
              <w:t xml:space="preserve">Часто читателям необходимо </w:t>
            </w:r>
            <w:r w:rsidRPr="00D21AD2">
              <w:rPr>
                <w:rFonts w:ascii="Times New Roman" w:eastAsia="Times New Roman" w:hAnsi="Times New Roman" w:cs="Times New Roman"/>
                <w:sz w:val="24"/>
                <w:szCs w:val="24"/>
                <w:lang w:eastAsia="ru-RU"/>
              </w:rPr>
              <w:lastRenderedPageBreak/>
              <w:t>сформулировать и отстоять свою точку зрения. Для этого читатели должны понимать, о чем говорится и подразумевается в тексте. Затем они должны сопоставить это внутреннее понимание с тем, что они знают и во что верят, на основе либо имеющейся информации, либо информации, полученной из других текстов. Читатели должны обратиться к подтверждениям из текста и противопоставить их другим источникам информации, используя как общие, так и специальные знания, а также способность к абстрактному рассуждению.</w:t>
            </w:r>
          </w:p>
        </w:tc>
        <w:tc>
          <w:tcPr>
            <w:tcW w:w="628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lastRenderedPageBreak/>
              <w:t>у</w:t>
            </w:r>
            <w:proofErr w:type="gramEnd"/>
            <w:r w:rsidRPr="00D21AD2">
              <w:rPr>
                <w:rFonts w:ascii="Times New Roman" w:eastAsia="Times New Roman" w:hAnsi="Times New Roman" w:cs="Times New Roman"/>
                <w:sz w:val="24"/>
                <w:szCs w:val="24"/>
                <w:lang w:eastAsia="ru-RU"/>
              </w:rPr>
              <w:t>мение </w:t>
            </w:r>
            <w:r w:rsidRPr="00D21AD2">
              <w:rPr>
                <w:rFonts w:ascii="Times New Roman" w:eastAsia="Times New Roman" w:hAnsi="Times New Roman" w:cs="Times New Roman"/>
                <w:sz w:val="24"/>
                <w:szCs w:val="24"/>
                <w:u w:val="single"/>
                <w:bdr w:val="none" w:sz="0" w:space="0" w:color="auto" w:frame="1"/>
                <w:lang w:eastAsia="ru-RU"/>
              </w:rPr>
              <w:t>соотносить содержание</w:t>
            </w:r>
            <w:r w:rsidRPr="00D21AD2">
              <w:rPr>
                <w:rFonts w:ascii="Times New Roman" w:eastAsia="Times New Roman" w:hAnsi="Times New Roman" w:cs="Times New Roman"/>
                <w:sz w:val="24"/>
                <w:szCs w:val="24"/>
                <w:lang w:eastAsia="ru-RU"/>
              </w:rPr>
              <w:t> письменного исторического </w:t>
            </w:r>
            <w:r w:rsidRPr="00D21AD2">
              <w:rPr>
                <w:rFonts w:ascii="Times New Roman" w:eastAsia="Times New Roman" w:hAnsi="Times New Roman" w:cs="Times New Roman"/>
                <w:sz w:val="24"/>
                <w:szCs w:val="24"/>
                <w:u w:val="single"/>
                <w:bdr w:val="none" w:sz="0" w:space="0" w:color="auto" w:frame="1"/>
                <w:lang w:eastAsia="ru-RU"/>
              </w:rPr>
              <w:t xml:space="preserve">источника с </w:t>
            </w:r>
            <w:r w:rsidRPr="00D21AD2">
              <w:rPr>
                <w:rFonts w:ascii="Times New Roman" w:eastAsia="Times New Roman" w:hAnsi="Times New Roman" w:cs="Times New Roman"/>
                <w:sz w:val="24"/>
                <w:szCs w:val="24"/>
                <w:u w:val="single"/>
                <w:bdr w:val="none" w:sz="0" w:space="0" w:color="auto" w:frame="1"/>
                <w:lang w:eastAsia="ru-RU"/>
              </w:rPr>
              <w:lastRenderedPageBreak/>
              <w:t>другими источниками информации</w:t>
            </w:r>
            <w:r w:rsidRPr="00D21AD2">
              <w:rPr>
                <w:rFonts w:ascii="Times New Roman" w:eastAsia="Times New Roman" w:hAnsi="Times New Roman" w:cs="Times New Roman"/>
                <w:sz w:val="24"/>
                <w:szCs w:val="24"/>
                <w:lang w:eastAsia="ru-RU"/>
              </w:rPr>
              <w:t xml:space="preserve"> при изучении событий (явлений, процессов); привлекать контекстную информацию для анализа исторического источника; </w:t>
            </w:r>
            <w:proofErr w:type="gramStart"/>
            <w:r w:rsidRPr="00D21AD2">
              <w:rPr>
                <w:rFonts w:ascii="Times New Roman" w:eastAsia="Times New Roman" w:hAnsi="Times New Roman" w:cs="Times New Roman"/>
                <w:sz w:val="24"/>
                <w:szCs w:val="24"/>
                <w:lang w:eastAsia="ru-RU"/>
              </w:rPr>
              <w:t>использовать письменные исторические источники при аргументации дискуссионных точек зрения (ИС)</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u w:val="single"/>
                <w:bdr w:val="none" w:sz="0" w:space="0" w:color="auto" w:frame="1"/>
                <w:lang w:eastAsia="ru-RU"/>
              </w:rPr>
              <w:t>умение рассматривать</w:t>
            </w:r>
            <w:r w:rsidRPr="00D21AD2">
              <w:rPr>
                <w:rFonts w:ascii="Times New Roman" w:eastAsia="Times New Roman" w:hAnsi="Times New Roman" w:cs="Times New Roman"/>
                <w:sz w:val="24"/>
                <w:szCs w:val="24"/>
                <w:lang w:eastAsia="ru-RU"/>
              </w:rPr>
              <w:t> изученные </w:t>
            </w:r>
            <w:r w:rsidRPr="00D21AD2">
              <w:rPr>
                <w:rFonts w:ascii="Times New Roman" w:eastAsia="Times New Roman" w:hAnsi="Times New Roman" w:cs="Times New Roman"/>
                <w:sz w:val="24"/>
                <w:szCs w:val="24"/>
                <w:u w:val="single"/>
                <w:bdr w:val="none" w:sz="0" w:space="0" w:color="auto" w:frame="1"/>
                <w:lang w:eastAsia="ru-RU"/>
              </w:rPr>
              <w:t>произведения в рамках единого историко-литературного процесса</w:t>
            </w:r>
            <w:r w:rsidRPr="00D21AD2">
              <w:rPr>
                <w:rFonts w:ascii="Times New Roman" w:eastAsia="Times New Roman" w:hAnsi="Times New Roman" w:cs="Times New Roman"/>
                <w:sz w:val="24"/>
                <w:szCs w:val="24"/>
                <w:lang w:eastAsia="ru-RU"/>
              </w:rPr>
              <w:t> (определять и учитывать при анализе принадлежность произведения к определенному литературному направлению на основе знания особенностей классицизма, сентиментализма, романтизма и начальных представлений о реализме) (ЛИ)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умение сопоставлять произведения художественной литературы с произведениями других искусств (живопись, театр, музыка (ЛИ)</w:t>
            </w:r>
            <w:proofErr w:type="gramEnd"/>
          </w:p>
        </w:tc>
      </w:tr>
      <w:tr w:rsidR="00D21AD2" w:rsidRPr="00D21AD2" w:rsidTr="00D21AD2">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Reflecting on and evaluating</w:t>
            </w:r>
            <w:r w:rsidRPr="00D21AD2">
              <w:rPr>
                <w:rFonts w:ascii="Times New Roman" w:eastAsia="Times New Roman" w:hAnsi="Times New Roman" w:cs="Times New Roman"/>
                <w:sz w:val="24"/>
                <w:szCs w:val="24"/>
                <w:lang w:val="en-US" w:eastAsia="ru-RU"/>
              </w:rPr>
              <w:t> the form of a text requires readers to stand apart from the text, to consider it objectively and to evaluate its quality and appropriateness.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 xml:space="preserve">Implicit knowledge of </w:t>
            </w:r>
            <w:r w:rsidRPr="00D21AD2">
              <w:rPr>
                <w:rFonts w:ascii="Times New Roman" w:eastAsia="Times New Roman" w:hAnsi="Times New Roman" w:cs="Times New Roman"/>
                <w:sz w:val="24"/>
                <w:szCs w:val="24"/>
                <w:lang w:val="en-US" w:eastAsia="ru-RU"/>
              </w:rPr>
              <w:lastRenderedPageBreak/>
              <w:t>text structure and the style typical of different kinds of texts play an important role in these tasks.</w:t>
            </w:r>
          </w:p>
        </w:tc>
        <w:tc>
          <w:tcPr>
            <w:tcW w:w="4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lastRenderedPageBreak/>
              <w:t>Чтобы </w:t>
            </w:r>
            <w:r w:rsidRPr="00D21AD2">
              <w:rPr>
                <w:rFonts w:ascii="Times New Roman" w:eastAsia="Times New Roman" w:hAnsi="Times New Roman" w:cs="Times New Roman"/>
                <w:b/>
                <w:bCs/>
                <w:sz w:val="24"/>
                <w:szCs w:val="24"/>
                <w:bdr w:val="none" w:sz="0" w:space="0" w:color="auto" w:frame="1"/>
                <w:lang w:eastAsia="ru-RU"/>
              </w:rPr>
              <w:t>осмыслить и оценить форму текста</w:t>
            </w:r>
            <w:r w:rsidRPr="00D21AD2">
              <w:rPr>
                <w:rFonts w:ascii="Times New Roman" w:eastAsia="Times New Roman" w:hAnsi="Times New Roman" w:cs="Times New Roman"/>
                <w:sz w:val="24"/>
                <w:szCs w:val="24"/>
                <w:lang w:eastAsia="ru-RU"/>
              </w:rPr>
              <w:t xml:space="preserve">, читатель должен посмотреть на текст со стороны, оценить его объективно и высказаться по поводу качества и уместности текста. Неявные знания структуры текста, стиля, типичного для разных видов текстов, играют важную роль в этих </w:t>
            </w:r>
            <w:r w:rsidRPr="00D21AD2">
              <w:rPr>
                <w:rFonts w:ascii="Times New Roman" w:eastAsia="Times New Roman" w:hAnsi="Times New Roman" w:cs="Times New Roman"/>
                <w:sz w:val="24"/>
                <w:szCs w:val="24"/>
                <w:lang w:eastAsia="ru-RU"/>
              </w:rPr>
              <w:lastRenderedPageBreak/>
              <w:t>заданиях.</w:t>
            </w:r>
          </w:p>
        </w:tc>
        <w:tc>
          <w:tcPr>
            <w:tcW w:w="62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lastRenderedPageBreak/>
              <w:t>о</w:t>
            </w:r>
            <w:proofErr w:type="gramEnd"/>
            <w:r w:rsidRPr="00D21AD2">
              <w:rPr>
                <w:rFonts w:ascii="Times New Roman" w:eastAsia="Times New Roman" w:hAnsi="Times New Roman" w:cs="Times New Roman"/>
                <w:sz w:val="24"/>
                <w:szCs w:val="24"/>
                <w:lang w:eastAsia="ru-RU"/>
              </w:rPr>
              <w:t>ценивание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 (РУ)</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умение анализировать текст исторического источника с точки зрения его темы, цели </w:t>
            </w:r>
            <w:r w:rsidRPr="00D21AD2">
              <w:rPr>
                <w:rFonts w:ascii="Times New Roman" w:eastAsia="Times New Roman" w:hAnsi="Times New Roman" w:cs="Times New Roman"/>
                <w:sz w:val="24"/>
                <w:szCs w:val="24"/>
                <w:lang w:eastAsia="ru-RU"/>
              </w:rPr>
              <w:lastRenderedPageBreak/>
              <w:t>создания, основной мысли, основной и дополнительной информации; анализировать позицию автора документа и участников событий (процессов), описываемых в историческом источнике (ИС)</w:t>
            </w:r>
          </w:p>
        </w:tc>
      </w:tr>
      <w:tr w:rsidR="00D21AD2" w:rsidRPr="00D21AD2" w:rsidTr="00D21AD2">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Evaluating</w:t>
            </w:r>
            <w:r w:rsidRPr="00D21AD2">
              <w:rPr>
                <w:rFonts w:ascii="Times New Roman" w:eastAsia="Times New Roman" w:hAnsi="Times New Roman" w:cs="Times New Roman"/>
                <w:sz w:val="24"/>
                <w:szCs w:val="24"/>
                <w:lang w:val="en-US" w:eastAsia="ru-RU"/>
              </w:rPr>
              <w:t> how successful an author is in portraying some characteristic or persuading a reader depends not only on substantive knowledge but also on the ability to detect subtleties in language.</w:t>
            </w:r>
          </w:p>
        </w:tc>
        <w:tc>
          <w:tcPr>
            <w:tcW w:w="4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Оценка</w:t>
            </w:r>
            <w:r w:rsidRPr="00D21AD2">
              <w:rPr>
                <w:rFonts w:ascii="Times New Roman" w:eastAsia="Times New Roman" w:hAnsi="Times New Roman" w:cs="Times New Roman"/>
                <w:sz w:val="24"/>
                <w:szCs w:val="24"/>
                <w:lang w:eastAsia="ru-RU"/>
              </w:rPr>
              <w:t> того, насколько успешно автор изображает какую-то особенность или в чем-то убеждает читателя, зависит не только от глубоких знаний, но и от способности выявлять нюансы в языке.</w:t>
            </w:r>
          </w:p>
        </w:tc>
        <w:tc>
          <w:tcPr>
            <w:tcW w:w="62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 xml:space="preserve">формирование умений воспринимать, анализировать, критически оценивать прочитанное, осознавать художественную картину жизни, отраженную в литературном </w:t>
            </w:r>
            <w:proofErr w:type="gramStart"/>
            <w:r w:rsidRPr="00D21AD2">
              <w:rPr>
                <w:rFonts w:ascii="Times New Roman" w:eastAsia="Times New Roman" w:hAnsi="Times New Roman" w:cs="Times New Roman"/>
                <w:sz w:val="24"/>
                <w:szCs w:val="24"/>
                <w:lang w:eastAsia="ru-RU"/>
              </w:rPr>
              <w:t>произведении</w:t>
            </w:r>
            <w:proofErr w:type="gramEnd"/>
            <w:r w:rsidRPr="00D21AD2">
              <w:rPr>
                <w:rFonts w:ascii="Times New Roman" w:eastAsia="Times New Roman" w:hAnsi="Times New Roman" w:cs="Times New Roman"/>
                <w:sz w:val="24"/>
                <w:szCs w:val="24"/>
                <w:lang w:eastAsia="ru-RU"/>
              </w:rPr>
              <w:t xml:space="preserve"> как в плане эмоционального восприятия, так и интеллектуального осмысления (ЛИ)</w:t>
            </w:r>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sz w:val="24"/>
                <w:szCs w:val="24"/>
                <w:lang w:val="en-US" w:eastAsia="ru-RU"/>
              </w:rPr>
              <w:t>Some examples of assessment tasks characteristic of </w:t>
            </w:r>
            <w:r w:rsidRPr="00D21AD2">
              <w:rPr>
                <w:rFonts w:ascii="Times New Roman" w:eastAsia="Times New Roman" w:hAnsi="Times New Roman" w:cs="Times New Roman"/>
                <w:b/>
                <w:bCs/>
                <w:sz w:val="24"/>
                <w:szCs w:val="24"/>
                <w:bdr w:val="none" w:sz="0" w:space="0" w:color="auto" w:frame="1"/>
                <w:lang w:val="en-US" w:eastAsia="ru-RU"/>
              </w:rPr>
              <w:t>reflecting on and evaluating</w:t>
            </w:r>
            <w:r w:rsidRPr="00D21AD2">
              <w:rPr>
                <w:rFonts w:ascii="Times New Roman" w:eastAsia="Times New Roman" w:hAnsi="Times New Roman" w:cs="Times New Roman"/>
                <w:sz w:val="24"/>
                <w:szCs w:val="24"/>
                <w:lang w:val="en-US" w:eastAsia="ru-RU"/>
              </w:rPr>
              <w:t xml:space="preserve"> the form of a text include determining the usefulness of a particular text for a specified purpose and evaluating an author's use of particular textual features in accomplishing a particular goal. The student may also be called upon to describe or comment on the author's use of style and to identify the author's purpose and attitude. To some extent, </w:t>
            </w:r>
            <w:r w:rsidRPr="00D21AD2">
              <w:rPr>
                <w:rFonts w:ascii="Times New Roman" w:eastAsia="Times New Roman" w:hAnsi="Times New Roman" w:cs="Times New Roman"/>
                <w:sz w:val="24"/>
                <w:szCs w:val="24"/>
                <w:lang w:val="en-US" w:eastAsia="ru-RU"/>
              </w:rPr>
              <w:lastRenderedPageBreak/>
              <w:t>every critical judgement requires the reader to consult his or her own experience; some kinds of reflection, on the other hand, do not require evaluation (for example, comparing personal experience with something described in a text). Thus evaluation might be seen as a subset of reflection.</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lastRenderedPageBreak/>
              <w:t>Некоторые примеры заданий на </w:t>
            </w:r>
            <w:r w:rsidRPr="00D21AD2">
              <w:rPr>
                <w:rFonts w:ascii="Times New Roman" w:eastAsia="Times New Roman" w:hAnsi="Times New Roman" w:cs="Times New Roman"/>
                <w:b/>
                <w:bCs/>
                <w:sz w:val="24"/>
                <w:szCs w:val="24"/>
                <w:bdr w:val="none" w:sz="0" w:space="0" w:color="auto" w:frame="1"/>
                <w:lang w:eastAsia="ru-RU"/>
              </w:rPr>
              <w:t>осмысление и оценку</w:t>
            </w:r>
            <w:r w:rsidRPr="00D21AD2">
              <w:rPr>
                <w:rFonts w:ascii="Times New Roman" w:eastAsia="Times New Roman" w:hAnsi="Times New Roman" w:cs="Times New Roman"/>
                <w:sz w:val="24"/>
                <w:szCs w:val="24"/>
                <w:lang w:eastAsia="ru-RU"/>
              </w:rPr>
              <w:t xml:space="preserve"> формы текста включают определение эффективности данного текста для конкретной цели и оценку использования автором определенных текстовых функций для достижения поставленной цели. Учащийся также может получить задание описать или прокомментировать использованный автором стиль и определить цель и подход автора. В некоторой степени каждое критическое суждение требует, чтобы читатель обращался к своему опыту; с другой стороны, некоторые виды осмысления не требуют оценки </w:t>
            </w:r>
            <w:r w:rsidRPr="00D21AD2">
              <w:rPr>
                <w:rFonts w:ascii="Times New Roman" w:eastAsia="Times New Roman" w:hAnsi="Times New Roman" w:cs="Times New Roman"/>
                <w:sz w:val="24"/>
                <w:szCs w:val="24"/>
                <w:lang w:eastAsia="ru-RU"/>
              </w:rPr>
              <w:lastRenderedPageBreak/>
              <w:t>(например, сравнение личного опыта с чем-то описанным в тексте). Таким образом, оценка может рассматриваться как разновидность осмысления.</w:t>
            </w:r>
          </w:p>
        </w:tc>
        <w:tc>
          <w:tcPr>
            <w:tcW w:w="6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lastRenderedPageBreak/>
              <w:t>с</w:t>
            </w:r>
            <w:proofErr w:type="gramEnd"/>
            <w:r w:rsidRPr="00D21AD2">
              <w:rPr>
                <w:rFonts w:ascii="Times New Roman" w:eastAsia="Times New Roman" w:hAnsi="Times New Roman" w:cs="Times New Roman"/>
                <w:sz w:val="24"/>
                <w:szCs w:val="24"/>
                <w:lang w:eastAsia="ru-RU"/>
              </w:rPr>
              <w:t xml:space="preserve">пособность вести диалог о прочитанном, участвовать в дискуссии на литературные темы, уметь за словом видеть позицию и отделять свою точку зрения от позиции автора; давать собственную аргументированную оценку </w:t>
            </w:r>
            <w:proofErr w:type="gramStart"/>
            <w:r w:rsidRPr="00D21AD2">
              <w:rPr>
                <w:rFonts w:ascii="Times New Roman" w:eastAsia="Times New Roman" w:hAnsi="Times New Roman" w:cs="Times New Roman"/>
                <w:sz w:val="24"/>
                <w:szCs w:val="24"/>
                <w:lang w:eastAsia="ru-RU"/>
              </w:rPr>
              <w:t>прочитанному</w:t>
            </w:r>
            <w:proofErr w:type="gramEnd"/>
            <w:r w:rsidRPr="00D21AD2">
              <w:rPr>
                <w:rFonts w:ascii="Times New Roman" w:eastAsia="Times New Roman" w:hAnsi="Times New Roman" w:cs="Times New Roman"/>
                <w:sz w:val="24"/>
                <w:szCs w:val="24"/>
                <w:lang w:eastAsia="ru-RU"/>
              </w:rPr>
              <w:t xml:space="preserve"> и оформлять ее в устных и письменных высказываниях разных жанров, создавать развернутые высказывания аналитического и интерпретирующего характера (ЛИ)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умение соотносить интерпретации произведений художественной литературы в других видах искусства с литературным первоисточником и давать им обоснованную оценку (ЛИ);</w:t>
            </w:r>
          </w:p>
        </w:tc>
      </w:tr>
      <w:tr w:rsidR="00D21AD2" w:rsidRPr="00D21AD2" w:rsidTr="00D21AD2">
        <w:tc>
          <w:tcPr>
            <w:tcW w:w="1718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lastRenderedPageBreak/>
              <w:t>Формат текстов</w:t>
            </w:r>
          </w:p>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 xml:space="preserve">В тестировании по читательской грамотности исследования PISA-2015 использовались следующие типы текстов: сплошные, </w:t>
            </w:r>
            <w:proofErr w:type="spellStart"/>
            <w:r w:rsidRPr="00D21AD2">
              <w:rPr>
                <w:rFonts w:ascii="Times New Roman" w:eastAsia="Times New Roman" w:hAnsi="Times New Roman" w:cs="Times New Roman"/>
                <w:sz w:val="24"/>
                <w:szCs w:val="24"/>
                <w:lang w:eastAsia="ru-RU"/>
              </w:rPr>
              <w:t>несплошные</w:t>
            </w:r>
            <w:proofErr w:type="spellEnd"/>
            <w:r w:rsidRPr="00D21AD2">
              <w:rPr>
                <w:rFonts w:ascii="Times New Roman" w:eastAsia="Times New Roman" w:hAnsi="Times New Roman" w:cs="Times New Roman"/>
                <w:sz w:val="24"/>
                <w:szCs w:val="24"/>
                <w:lang w:eastAsia="ru-RU"/>
              </w:rPr>
              <w:t>, смешанные и составные.</w:t>
            </w:r>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Continuous texts</w:t>
            </w:r>
            <w:r w:rsidRPr="00D21AD2">
              <w:rPr>
                <w:rFonts w:ascii="Times New Roman" w:eastAsia="Times New Roman" w:hAnsi="Times New Roman" w:cs="Times New Roman"/>
                <w:sz w:val="24"/>
                <w:szCs w:val="24"/>
                <w:lang w:val="en-US" w:eastAsia="ru-RU"/>
              </w:rPr>
              <w:t> are formed by sentences organised into paragraphs. These may fit into even larger structures, such as sections, chapters, and books (e.g. newspaper reports, essays, novels, short stories, reviews and letters including on e-book readers).</w:t>
            </w:r>
          </w:p>
        </w:tc>
        <w:tc>
          <w:tcPr>
            <w:tcW w:w="443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Сплошные тексты</w:t>
            </w:r>
            <w:r w:rsidRPr="00D21AD2">
              <w:rPr>
                <w:rFonts w:ascii="Times New Roman" w:eastAsia="Times New Roman" w:hAnsi="Times New Roman" w:cs="Times New Roman"/>
                <w:sz w:val="24"/>
                <w:szCs w:val="24"/>
                <w:lang w:eastAsia="ru-RU"/>
              </w:rPr>
              <w:t> состоят из предложений, которые соединены в абзацы. Они могут быть соединены в еще более крупные структуры, такие как разделы, главы и книги (например, газетные статьи, эссе, романы, короткие рассказы, отзывы и письма, в том числе в электронных книгах).</w:t>
            </w:r>
          </w:p>
        </w:tc>
        <w:tc>
          <w:tcPr>
            <w:tcW w:w="62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(ЛИ) умение читать фольклорные и художественные произведения;</w:t>
            </w:r>
          </w:p>
        </w:tc>
      </w:tr>
      <w:tr w:rsidR="00D21AD2" w:rsidRPr="00D21AD2" w:rsidTr="00D21AD2">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Non-continuous</w:t>
            </w:r>
            <w:r w:rsidRPr="00D21AD2">
              <w:rPr>
                <w:rFonts w:ascii="Times New Roman" w:eastAsia="Times New Roman" w:hAnsi="Times New Roman" w:cs="Times New Roman"/>
                <w:sz w:val="24"/>
                <w:szCs w:val="24"/>
                <w:lang w:val="en-US" w:eastAsia="ru-RU"/>
              </w:rPr>
              <w:t xml:space="preserve"> are most frequently organised in matrix format, composed of a number of lists (e.g. lists, tables, graphs, </w:t>
            </w:r>
            <w:r w:rsidRPr="00D21AD2">
              <w:rPr>
                <w:rFonts w:ascii="Times New Roman" w:eastAsia="Times New Roman" w:hAnsi="Times New Roman" w:cs="Times New Roman"/>
                <w:sz w:val="24"/>
                <w:szCs w:val="24"/>
                <w:lang w:val="en-US" w:eastAsia="ru-RU"/>
              </w:rPr>
              <w:lastRenderedPageBreak/>
              <w:t>diagrams, advertisements, schedules, catalogues, indexes and forms). They thus require a different approach to reading than continuous texts do.</w:t>
            </w:r>
          </w:p>
        </w:tc>
        <w:tc>
          <w:tcPr>
            <w:tcW w:w="443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D21AD2">
              <w:rPr>
                <w:rFonts w:ascii="Times New Roman" w:eastAsia="Times New Roman" w:hAnsi="Times New Roman" w:cs="Times New Roman"/>
                <w:b/>
                <w:bCs/>
                <w:sz w:val="24"/>
                <w:szCs w:val="24"/>
                <w:bdr w:val="none" w:sz="0" w:space="0" w:color="auto" w:frame="1"/>
                <w:lang w:eastAsia="ru-RU"/>
              </w:rPr>
              <w:lastRenderedPageBreak/>
              <w:t>Несплошные</w:t>
            </w:r>
            <w:proofErr w:type="spellEnd"/>
            <w:r w:rsidRPr="00D21AD2">
              <w:rPr>
                <w:rFonts w:ascii="Times New Roman" w:eastAsia="Times New Roman" w:hAnsi="Times New Roman" w:cs="Times New Roman"/>
                <w:b/>
                <w:bCs/>
                <w:sz w:val="24"/>
                <w:szCs w:val="24"/>
                <w:bdr w:val="none" w:sz="0" w:space="0" w:color="auto" w:frame="1"/>
                <w:lang w:eastAsia="ru-RU"/>
              </w:rPr>
              <w:t xml:space="preserve"> тексты</w:t>
            </w:r>
            <w:r w:rsidRPr="00D21AD2">
              <w:rPr>
                <w:rFonts w:ascii="Times New Roman" w:eastAsia="Times New Roman" w:hAnsi="Times New Roman" w:cs="Times New Roman"/>
                <w:sz w:val="24"/>
                <w:szCs w:val="24"/>
                <w:lang w:eastAsia="ru-RU"/>
              </w:rPr>
              <w:t xml:space="preserve"> чаще всего организованы в табличном формате, состоящем из ряда списков (например, списки, таблицы, графики, диаграммы, рекламные </w:t>
            </w:r>
            <w:r w:rsidRPr="00D21AD2">
              <w:rPr>
                <w:rFonts w:ascii="Times New Roman" w:eastAsia="Times New Roman" w:hAnsi="Times New Roman" w:cs="Times New Roman"/>
                <w:sz w:val="24"/>
                <w:szCs w:val="24"/>
                <w:lang w:eastAsia="ru-RU"/>
              </w:rPr>
              <w:lastRenderedPageBreak/>
              <w:t>объявления, каталоги, индексы и формы).</w:t>
            </w:r>
            <w:proofErr w:type="gramEnd"/>
            <w:r w:rsidRPr="00D21AD2">
              <w:rPr>
                <w:rFonts w:ascii="Times New Roman" w:eastAsia="Times New Roman" w:hAnsi="Times New Roman" w:cs="Times New Roman"/>
                <w:sz w:val="24"/>
                <w:szCs w:val="24"/>
                <w:lang w:eastAsia="ru-RU"/>
              </w:rPr>
              <w:t xml:space="preserve"> Таким образом, они требуют иного подхода к чтению, чем сплошные тексты.</w:t>
            </w:r>
          </w:p>
        </w:tc>
        <w:tc>
          <w:tcPr>
            <w:tcW w:w="628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D21AD2">
              <w:rPr>
                <w:rFonts w:ascii="Times New Roman" w:eastAsia="Times New Roman" w:hAnsi="Times New Roman" w:cs="Times New Roman"/>
                <w:sz w:val="24"/>
                <w:szCs w:val="24"/>
                <w:lang w:eastAsia="ru-RU"/>
              </w:rPr>
              <w:lastRenderedPageBreak/>
              <w:t>сформированность</w:t>
            </w:r>
            <w:proofErr w:type="spellEnd"/>
            <w:r w:rsidRPr="00D21AD2">
              <w:rPr>
                <w:rFonts w:ascii="Times New Roman" w:eastAsia="Times New Roman" w:hAnsi="Times New Roman" w:cs="Times New Roman"/>
                <w:sz w:val="24"/>
                <w:szCs w:val="24"/>
                <w:lang w:eastAsia="ru-RU"/>
              </w:rPr>
              <w:t xml:space="preserve"> умений читать и анализировать историческую карту/схему; на основе анализа исторической карты/схемы рассказывать о ходе исторических событий, процессов, характеризовать социально-экономическое </w:t>
            </w:r>
            <w:r w:rsidRPr="00D21AD2">
              <w:rPr>
                <w:rFonts w:ascii="Times New Roman" w:eastAsia="Times New Roman" w:hAnsi="Times New Roman" w:cs="Times New Roman"/>
                <w:sz w:val="24"/>
                <w:szCs w:val="24"/>
                <w:lang w:eastAsia="ru-RU"/>
              </w:rPr>
              <w:lastRenderedPageBreak/>
              <w:t>развитие изучаемых регионов, геополитическое положение государств в указанный период (ИС)</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умение анализировать историческую информацию, представленную в различных формах (в том числе в форме таблиц, схем, графиков, диаграмм); представлять историческую информацию в форме таблиц, схем (ИС)</w:t>
            </w:r>
            <w:proofErr w:type="gramEnd"/>
          </w:p>
        </w:tc>
      </w:tr>
      <w:tr w:rsidR="00D21AD2" w:rsidRPr="00D21AD2" w:rsidTr="00D21AD2">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43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628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умение представлять содержание таблицы, схемы в виде текста (РЯ)</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умение читать нелинейные тексты (таблицы, диаграммы) и понимать представленную в них информацию (ИЯ)</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(МА)</w:t>
            </w:r>
          </w:p>
        </w:tc>
      </w:tr>
      <w:tr w:rsidR="00D21AD2" w:rsidRPr="00D21AD2" w:rsidTr="00D21AD2">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Mixed texts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Many texts are single, coherent artefacts consisting of a set of elements in both a continuous and non-continuous format.</w:t>
            </w:r>
          </w:p>
        </w:tc>
        <w:tc>
          <w:tcPr>
            <w:tcW w:w="443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Смешанные тексты</w:t>
            </w:r>
            <w:proofErr w:type="gramStart"/>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М</w:t>
            </w:r>
            <w:proofErr w:type="gramEnd"/>
            <w:r w:rsidRPr="00D21AD2">
              <w:rPr>
                <w:rFonts w:ascii="Times New Roman" w:eastAsia="Times New Roman" w:hAnsi="Times New Roman" w:cs="Times New Roman"/>
                <w:sz w:val="24"/>
                <w:szCs w:val="24"/>
                <w:lang w:eastAsia="ru-RU"/>
              </w:rPr>
              <w:t xml:space="preserve">ногие тексты представляют собой единые, связанные произведения, состоящие из набора элементов как сплошных, так и </w:t>
            </w:r>
            <w:proofErr w:type="spellStart"/>
            <w:r w:rsidRPr="00D21AD2">
              <w:rPr>
                <w:rFonts w:ascii="Times New Roman" w:eastAsia="Times New Roman" w:hAnsi="Times New Roman" w:cs="Times New Roman"/>
                <w:sz w:val="24"/>
                <w:szCs w:val="24"/>
                <w:lang w:eastAsia="ru-RU"/>
              </w:rPr>
              <w:t>несплошных</w:t>
            </w:r>
            <w:proofErr w:type="spellEnd"/>
            <w:r w:rsidRPr="00D21AD2">
              <w:rPr>
                <w:rFonts w:ascii="Times New Roman" w:eastAsia="Times New Roman" w:hAnsi="Times New Roman" w:cs="Times New Roman"/>
                <w:sz w:val="24"/>
                <w:szCs w:val="24"/>
                <w:lang w:eastAsia="ru-RU"/>
              </w:rPr>
              <w:t xml:space="preserve"> форматов.</w:t>
            </w:r>
          </w:p>
        </w:tc>
        <w:tc>
          <w:tcPr>
            <w:tcW w:w="628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r>
      <w:tr w:rsidR="00D21AD2" w:rsidRPr="00D21AD2" w:rsidTr="00D21AD2">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sz w:val="24"/>
                <w:szCs w:val="24"/>
                <w:lang w:val="en-US" w:eastAsia="ru-RU"/>
              </w:rPr>
              <w:t>In well-constructed </w:t>
            </w:r>
            <w:r w:rsidRPr="00D21AD2">
              <w:rPr>
                <w:rFonts w:ascii="Times New Roman" w:eastAsia="Times New Roman" w:hAnsi="Times New Roman" w:cs="Times New Roman"/>
                <w:i/>
                <w:iCs/>
                <w:sz w:val="24"/>
                <w:szCs w:val="24"/>
                <w:bdr w:val="none" w:sz="0" w:space="0" w:color="auto" w:frame="1"/>
                <w:lang w:val="en-US" w:eastAsia="ru-RU"/>
              </w:rPr>
              <w:t>mixed texts</w:t>
            </w:r>
            <w:r w:rsidRPr="00D21AD2">
              <w:rPr>
                <w:rFonts w:ascii="Times New Roman" w:eastAsia="Times New Roman" w:hAnsi="Times New Roman" w:cs="Times New Roman"/>
                <w:sz w:val="24"/>
                <w:szCs w:val="24"/>
                <w:lang w:val="en-US" w:eastAsia="ru-RU"/>
              </w:rPr>
              <w:t xml:space="preserve">, the constituents (e.g. a prose explanation, along with a graph or table) are mutually supportive, with </w:t>
            </w:r>
            <w:r w:rsidRPr="00D21AD2">
              <w:rPr>
                <w:rFonts w:ascii="Times New Roman" w:eastAsia="Times New Roman" w:hAnsi="Times New Roman" w:cs="Times New Roman"/>
                <w:sz w:val="24"/>
                <w:szCs w:val="24"/>
                <w:lang w:val="en-US" w:eastAsia="ru-RU"/>
              </w:rPr>
              <w:lastRenderedPageBreak/>
              <w:t>coherence and cohesion links throughout.</w:t>
            </w:r>
          </w:p>
        </w:tc>
        <w:tc>
          <w:tcPr>
            <w:tcW w:w="4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lastRenderedPageBreak/>
              <w:t>В хорошо сконструированных </w:t>
            </w:r>
            <w:r w:rsidRPr="00D21AD2">
              <w:rPr>
                <w:rFonts w:ascii="Times New Roman" w:eastAsia="Times New Roman" w:hAnsi="Times New Roman" w:cs="Times New Roman"/>
                <w:i/>
                <w:iCs/>
                <w:sz w:val="24"/>
                <w:szCs w:val="24"/>
                <w:bdr w:val="none" w:sz="0" w:space="0" w:color="auto" w:frame="1"/>
                <w:lang w:eastAsia="ru-RU"/>
              </w:rPr>
              <w:t>смешанных текстах</w:t>
            </w:r>
            <w:r w:rsidRPr="00D21AD2">
              <w:rPr>
                <w:rFonts w:ascii="Times New Roman" w:eastAsia="Times New Roman" w:hAnsi="Times New Roman" w:cs="Times New Roman"/>
                <w:sz w:val="24"/>
                <w:szCs w:val="24"/>
                <w:lang w:eastAsia="ru-RU"/>
              </w:rPr>
              <w:t xml:space="preserve"> составляющие (например, объяснение прозы вместе с графиком или таблицей) являются взаимодополняющими и имеют </w:t>
            </w:r>
            <w:r w:rsidRPr="00D21AD2">
              <w:rPr>
                <w:rFonts w:ascii="Times New Roman" w:eastAsia="Times New Roman" w:hAnsi="Times New Roman" w:cs="Times New Roman"/>
                <w:sz w:val="24"/>
                <w:szCs w:val="24"/>
                <w:lang w:eastAsia="ru-RU"/>
              </w:rPr>
              <w:lastRenderedPageBreak/>
              <w:t>согласованные и последовательные связи.</w:t>
            </w:r>
          </w:p>
        </w:tc>
        <w:tc>
          <w:tcPr>
            <w:tcW w:w="62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spellStart"/>
            <w:r w:rsidRPr="00D21AD2">
              <w:rPr>
                <w:rFonts w:ascii="Times New Roman" w:eastAsia="Times New Roman" w:hAnsi="Times New Roman" w:cs="Times New Roman"/>
                <w:sz w:val="24"/>
                <w:szCs w:val="24"/>
                <w:lang w:eastAsia="ru-RU"/>
              </w:rPr>
              <w:lastRenderedPageBreak/>
              <w:t>сформированность</w:t>
            </w:r>
            <w:proofErr w:type="spellEnd"/>
            <w:r w:rsidRPr="00D21AD2">
              <w:rPr>
                <w:rFonts w:ascii="Times New Roman" w:eastAsia="Times New Roman" w:hAnsi="Times New Roman" w:cs="Times New Roman"/>
                <w:sz w:val="24"/>
                <w:szCs w:val="24"/>
                <w:lang w:eastAsia="ru-RU"/>
              </w:rPr>
              <w:t xml:space="preserve"> умений использования условно-графической, изобразительной наглядности и статистической информации при изучении событий (явлений, процессов) (ИС)</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(РУ) использование </w:t>
            </w:r>
            <w:r w:rsidRPr="00D21AD2">
              <w:rPr>
                <w:rFonts w:ascii="Times New Roman" w:eastAsia="Times New Roman" w:hAnsi="Times New Roman" w:cs="Times New Roman"/>
                <w:sz w:val="24"/>
                <w:szCs w:val="24"/>
                <w:lang w:eastAsia="ru-RU"/>
              </w:rPr>
              <w:lastRenderedPageBreak/>
              <w:t>словарей, в том числе мультимедийных, при построении устного и письменного</w:t>
            </w:r>
          </w:p>
        </w:tc>
      </w:tr>
      <w:tr w:rsidR="00D21AD2" w:rsidRPr="00D21AD2" w:rsidTr="00D21AD2">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i/>
                <w:iCs/>
                <w:sz w:val="24"/>
                <w:szCs w:val="24"/>
                <w:bdr w:val="none" w:sz="0" w:space="0" w:color="auto" w:frame="1"/>
                <w:lang w:val="en-US" w:eastAsia="ru-RU"/>
              </w:rPr>
              <w:t>Mixed text</w:t>
            </w:r>
            <w:r w:rsidRPr="00D21AD2">
              <w:rPr>
                <w:rFonts w:ascii="Times New Roman" w:eastAsia="Times New Roman" w:hAnsi="Times New Roman" w:cs="Times New Roman"/>
                <w:sz w:val="24"/>
                <w:szCs w:val="24"/>
                <w:lang w:val="en-US" w:eastAsia="ru-RU"/>
              </w:rPr>
              <w:t> in the print medium is a common format in magazines, reference books and reports.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In the digital medium, authored web pages are typically mixed texts, with combinations of lists, paragraphs of prose, and often graphics. Message-based texts, such as online forms, e-mail messages and forums, also combine texts that are continuous and non-continuous in format.</w:t>
            </w:r>
          </w:p>
        </w:tc>
        <w:tc>
          <w:tcPr>
            <w:tcW w:w="4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i/>
                <w:iCs/>
                <w:sz w:val="24"/>
                <w:szCs w:val="24"/>
                <w:bdr w:val="none" w:sz="0" w:space="0" w:color="auto" w:frame="1"/>
                <w:lang w:eastAsia="ru-RU"/>
              </w:rPr>
              <w:t>Смешанный текст</w:t>
            </w:r>
            <w:r w:rsidRPr="00D21AD2">
              <w:rPr>
                <w:rFonts w:ascii="Times New Roman" w:eastAsia="Times New Roman" w:hAnsi="Times New Roman" w:cs="Times New Roman"/>
                <w:sz w:val="24"/>
                <w:szCs w:val="24"/>
                <w:lang w:eastAsia="ru-RU"/>
              </w:rPr>
              <w:t> в печатной среде является общим форматом для журналов, справочников и отчетов.</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В цифровой среде авторские веб-страницы обычно представляют собой смешанные тексты с сочетаниями списков, абзацев и часто графиков. Тексты на основе сообщений, такие как онлайн-формы, сообщения электронной почты и форумы, также объединяют тексты, которые являются сплошными и </w:t>
            </w:r>
            <w:proofErr w:type="spellStart"/>
            <w:r w:rsidRPr="00D21AD2">
              <w:rPr>
                <w:rFonts w:ascii="Times New Roman" w:eastAsia="Times New Roman" w:hAnsi="Times New Roman" w:cs="Times New Roman"/>
                <w:sz w:val="24"/>
                <w:szCs w:val="24"/>
                <w:lang w:eastAsia="ru-RU"/>
              </w:rPr>
              <w:t>несплошными</w:t>
            </w:r>
            <w:proofErr w:type="spellEnd"/>
            <w:r w:rsidRPr="00D21AD2">
              <w:rPr>
                <w:rFonts w:ascii="Times New Roman" w:eastAsia="Times New Roman" w:hAnsi="Times New Roman" w:cs="Times New Roman"/>
                <w:sz w:val="24"/>
                <w:szCs w:val="24"/>
                <w:lang w:eastAsia="ru-RU"/>
              </w:rPr>
              <w:t xml:space="preserve"> по формату.</w:t>
            </w:r>
          </w:p>
        </w:tc>
        <w:tc>
          <w:tcPr>
            <w:tcW w:w="62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t>речевого высказывания, для осуществления эффективного и оперативного поиска нужной лингвистической информации (с учетом сведений о назначении конкретного вида словаря, особенностях строения его словарной статьи, о разных способах конструирования информационных запросов);</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использование толковых словарей для определения лексического значения слова, принадлежности его к группе однозначных или многозначных слов, для определения прямого и переносного значения, особенностей употребления слова;</w:t>
            </w:r>
            <w:proofErr w:type="gramEnd"/>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использование орфоэпических, орфографических словарей для определения нормативного написания и произношения слова;</w:t>
            </w:r>
          </w:p>
        </w:tc>
      </w:tr>
      <w:tr w:rsidR="00D21AD2" w:rsidRPr="00D21AD2" w:rsidTr="00D21AD2">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435"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628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 использование фразеологических словарей для определения значения и особенностей употребления фразеологизмов;</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использование морфемных и словообразовательных словарей при проведении морфемного и словообразовательного анализа слов, а также учебного этимологического словаря для получения краткой информации о происхождении слова;</w:t>
            </w:r>
          </w:p>
        </w:tc>
      </w:tr>
      <w:tr w:rsidR="00D21AD2" w:rsidRPr="00D21AD2" w:rsidTr="00D21AD2">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43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628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 xml:space="preserve">- использование словарей синонимов, антонимов для уточнения значения слов, </w:t>
            </w:r>
            <w:r w:rsidRPr="00D21AD2">
              <w:rPr>
                <w:rFonts w:ascii="Times New Roman" w:eastAsia="Times New Roman" w:hAnsi="Times New Roman" w:cs="Times New Roman"/>
                <w:sz w:val="24"/>
                <w:szCs w:val="24"/>
                <w:lang w:eastAsia="ru-RU"/>
              </w:rPr>
              <w:lastRenderedPageBreak/>
              <w:t>подбора к ним синонимов или антонимов, для редактирования текста;</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(ИЯ) умение осуществлять информационную переработку иноязычных текстов с использованием разнообразных способов раскрытия значения новых слов и с определением их грамматической формы; </w:t>
            </w:r>
            <w:r w:rsidRPr="00D21AD2">
              <w:rPr>
                <w:rFonts w:ascii="Times New Roman" w:eastAsia="Times New Roman" w:hAnsi="Times New Roman" w:cs="Times New Roman"/>
                <w:sz w:val="24"/>
                <w:szCs w:val="24"/>
                <w:u w:val="single"/>
                <w:bdr w:val="none" w:sz="0" w:space="0" w:color="auto" w:frame="1"/>
                <w:lang w:eastAsia="ru-RU"/>
              </w:rPr>
              <w:t>использовать иноязычные словари и справочники, в том числе электронные</w:t>
            </w:r>
            <w:r w:rsidRPr="00D21AD2">
              <w:rPr>
                <w:rFonts w:ascii="Times New Roman" w:eastAsia="Times New Roman" w:hAnsi="Times New Roman" w:cs="Times New Roman"/>
                <w:sz w:val="24"/>
                <w:szCs w:val="24"/>
                <w:lang w:eastAsia="ru-RU"/>
              </w:rPr>
              <w:t>;</w:t>
            </w:r>
          </w:p>
        </w:tc>
      </w:tr>
    </w:tbl>
    <w:p w:rsidR="00D21AD2" w:rsidRPr="00D21AD2" w:rsidRDefault="00D21AD2" w:rsidP="00D21AD2">
      <w:pPr>
        <w:spacing w:after="0" w:line="240" w:lineRule="auto"/>
        <w:textAlignment w:val="baseline"/>
        <w:rPr>
          <w:rFonts w:ascii="Arial" w:eastAsia="Times New Roman" w:hAnsi="Arial" w:cs="Arial"/>
          <w:vanish/>
          <w:color w:val="444444"/>
          <w:sz w:val="24"/>
          <w:szCs w:val="24"/>
          <w:lang w:eastAsia="ru-RU"/>
        </w:rPr>
      </w:pPr>
    </w:p>
    <w:tbl>
      <w:tblPr>
        <w:tblW w:w="0" w:type="auto"/>
        <w:tblCellMar>
          <w:left w:w="0" w:type="dxa"/>
          <w:right w:w="0" w:type="dxa"/>
        </w:tblCellMar>
        <w:tblLook w:val="04A0" w:firstRow="1" w:lastRow="0" w:firstColumn="1" w:lastColumn="0" w:noHBand="0" w:noVBand="1"/>
      </w:tblPr>
      <w:tblGrid>
        <w:gridCol w:w="303"/>
        <w:gridCol w:w="2660"/>
        <w:gridCol w:w="2544"/>
        <w:gridCol w:w="3848"/>
      </w:tblGrid>
      <w:tr w:rsidR="00D21AD2" w:rsidRPr="00D21AD2" w:rsidTr="00D21AD2">
        <w:trPr>
          <w:trHeight w:val="15"/>
        </w:trPr>
        <w:tc>
          <w:tcPr>
            <w:tcW w:w="1848" w:type="dxa"/>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c>
          <w:tcPr>
            <w:tcW w:w="4620" w:type="dxa"/>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c>
          <w:tcPr>
            <w:tcW w:w="4435" w:type="dxa"/>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c>
          <w:tcPr>
            <w:tcW w:w="6283" w:type="dxa"/>
            <w:tcBorders>
              <w:top w:val="nil"/>
              <w:left w:val="nil"/>
              <w:bottom w:val="nil"/>
              <w:right w:val="nil"/>
            </w:tcBorders>
            <w:shd w:val="clear" w:color="auto" w:fill="auto"/>
            <w:hideMark/>
          </w:tcPr>
          <w:p w:rsidR="00D21AD2" w:rsidRPr="00D21AD2" w:rsidRDefault="00D21AD2" w:rsidP="00D21AD2">
            <w:pPr>
              <w:spacing w:after="0" w:line="240" w:lineRule="auto"/>
              <w:rPr>
                <w:rFonts w:ascii="Times New Roman" w:eastAsia="Times New Roman" w:hAnsi="Times New Roman" w:cs="Times New Roman"/>
                <w:sz w:val="2"/>
                <w:szCs w:val="24"/>
                <w:lang w:eastAsia="ru-RU"/>
              </w:rPr>
            </w:pPr>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Multiple texts</w:t>
            </w:r>
            <w:r w:rsidRPr="00D21AD2">
              <w:rPr>
                <w:rFonts w:ascii="Times New Roman" w:eastAsia="Times New Roman" w:hAnsi="Times New Roman" w:cs="Times New Roman"/>
                <w:sz w:val="24"/>
                <w:szCs w:val="24"/>
                <w:lang w:val="en-US" w:eastAsia="ru-RU"/>
              </w:rPr>
              <w:t> are defined as those that have been generated independently, and make sense independently; they are juxtaposed for a particular occasion or may be loosely linked together for the purposes of the assessment.</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The relationship between the texts may not be obvious; they may be complementary or may contradict one another. For example, a set of websites from different companies providing travel advice may or may not provide similar directions to tourists. Multiple texts may have a single "pure" format (for example, continuous), or may include both continuous and non-continuous texts.</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Составные тексты</w:t>
            </w:r>
            <w:r w:rsidRPr="00D21AD2">
              <w:rPr>
                <w:rFonts w:ascii="Times New Roman" w:eastAsia="Times New Roman" w:hAnsi="Times New Roman" w:cs="Times New Roman"/>
                <w:sz w:val="24"/>
                <w:szCs w:val="24"/>
                <w:lang w:eastAsia="ru-RU"/>
              </w:rPr>
              <w:t> - это тексты, которые были созданы независимо друг от друга и имеют независимый смысл; они сопоставляются для конкретного случая или могут быть связаны друг с другом для целей оценивания.</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Взаимосвязь между текстами может быть неочевидной; они могут дополнять друг друга или противоречить друг другу. Например, набор веб-сайтов различных компаний, предоставляющих туристическую консультацию, могут предоставлять или не предоставлять туристам аналогичные направления. Составные тексты могут иметь один "чистый" формат (например, сплошные) или могут включать как </w:t>
            </w:r>
            <w:r w:rsidRPr="00D21AD2">
              <w:rPr>
                <w:rFonts w:ascii="Times New Roman" w:eastAsia="Times New Roman" w:hAnsi="Times New Roman" w:cs="Times New Roman"/>
                <w:sz w:val="24"/>
                <w:szCs w:val="24"/>
                <w:lang w:eastAsia="ru-RU"/>
              </w:rPr>
              <w:lastRenderedPageBreak/>
              <w:t xml:space="preserve">сплошные, так и </w:t>
            </w:r>
            <w:proofErr w:type="spellStart"/>
            <w:r w:rsidRPr="00D21AD2">
              <w:rPr>
                <w:rFonts w:ascii="Times New Roman" w:eastAsia="Times New Roman" w:hAnsi="Times New Roman" w:cs="Times New Roman"/>
                <w:sz w:val="24"/>
                <w:szCs w:val="24"/>
                <w:lang w:eastAsia="ru-RU"/>
              </w:rPr>
              <w:t>несплошные</w:t>
            </w:r>
            <w:proofErr w:type="spellEnd"/>
            <w:r w:rsidRPr="00D21AD2">
              <w:rPr>
                <w:rFonts w:ascii="Times New Roman" w:eastAsia="Times New Roman" w:hAnsi="Times New Roman" w:cs="Times New Roman"/>
                <w:sz w:val="24"/>
                <w:szCs w:val="24"/>
                <w:lang w:eastAsia="ru-RU"/>
              </w:rPr>
              <w:t xml:space="preserve"> тексты.</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spellStart"/>
            <w:proofErr w:type="gramStart"/>
            <w:r w:rsidRPr="00D21AD2">
              <w:rPr>
                <w:rFonts w:ascii="Times New Roman" w:eastAsia="Times New Roman" w:hAnsi="Times New Roman" w:cs="Times New Roman"/>
                <w:sz w:val="24"/>
                <w:szCs w:val="24"/>
                <w:lang w:eastAsia="ru-RU"/>
              </w:rPr>
              <w:lastRenderedPageBreak/>
              <w:t>сформированность</w:t>
            </w:r>
            <w:proofErr w:type="spellEnd"/>
            <w:r w:rsidRPr="00D21AD2">
              <w:rPr>
                <w:rFonts w:ascii="Times New Roman" w:eastAsia="Times New Roman" w:hAnsi="Times New Roman" w:cs="Times New Roman"/>
                <w:sz w:val="24"/>
                <w:szCs w:val="24"/>
                <w:lang w:eastAsia="ru-RU"/>
              </w:rPr>
              <w:t xml:space="preserve"> умения сравнивать произведения и их фрагменты, сопоставлять образы персонажей, литературные явления и факты, сюжеты разных литературных произведений, темы и проблемы, жанры, стили, приемы, микроэлементы текста (с выявлением общего и различного, аргументацией выводов) (ЛИ)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умения анализировать, обобщать, систематизировать и конкретизировать социальную информацию из адаптированных источников (материалов СМИ, учебного текста, фото- и видеоизображений, диаграмм, графиков), умения соотносить ее с собственными</w:t>
            </w:r>
            <w:proofErr w:type="gramEnd"/>
            <w:r w:rsidRPr="00D21AD2">
              <w:rPr>
                <w:rFonts w:ascii="Times New Roman" w:eastAsia="Times New Roman" w:hAnsi="Times New Roman" w:cs="Times New Roman"/>
                <w:sz w:val="24"/>
                <w:szCs w:val="24"/>
                <w:lang w:eastAsia="ru-RU"/>
              </w:rPr>
              <w:t xml:space="preserve"> знаниями; делать выводы (</w:t>
            </w:r>
            <w:proofErr w:type="gramStart"/>
            <w:r w:rsidRPr="00D21AD2">
              <w:rPr>
                <w:rFonts w:ascii="Times New Roman" w:eastAsia="Times New Roman" w:hAnsi="Times New Roman" w:cs="Times New Roman"/>
                <w:sz w:val="24"/>
                <w:szCs w:val="24"/>
                <w:lang w:eastAsia="ru-RU"/>
              </w:rPr>
              <w:t>ОБ</w:t>
            </w:r>
            <w:proofErr w:type="gramEnd"/>
            <w:r w:rsidRPr="00D21AD2">
              <w:rPr>
                <w:rFonts w:ascii="Times New Roman" w:eastAsia="Times New Roman" w:hAnsi="Times New Roman" w:cs="Times New Roman"/>
                <w:sz w:val="24"/>
                <w:szCs w:val="24"/>
                <w:lang w:eastAsia="ru-RU"/>
              </w:rPr>
              <w:t>)</w:t>
            </w:r>
          </w:p>
        </w:tc>
      </w:tr>
      <w:tr w:rsidR="00D21AD2" w:rsidRPr="00D21AD2" w:rsidTr="00D21AD2">
        <w:tc>
          <w:tcPr>
            <w:tcW w:w="171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lastRenderedPageBreak/>
              <w:t>Тип текста</w:t>
            </w:r>
          </w:p>
        </w:tc>
      </w:tr>
      <w:tr w:rsidR="00D21AD2" w:rsidRPr="00D21AD2" w:rsidTr="00D21AD2">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sz w:val="24"/>
                <w:szCs w:val="24"/>
                <w:lang w:val="en-US" w:eastAsia="ru-RU"/>
              </w:rPr>
              <w:t>A different categorisation of text in PISA is by text type:</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 description;</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 narration;</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 exposition;</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 argumentation;</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 instruction;</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 transaction.</w:t>
            </w:r>
          </w:p>
        </w:tc>
        <w:tc>
          <w:tcPr>
            <w:tcW w:w="44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Другим подходом к делению текстов на категории в исследовании PISA является деление текстов по типу:</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описание;</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повествование;</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изложение;</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аргументация;</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инструкция;</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взаимодействие.</w:t>
            </w:r>
          </w:p>
        </w:tc>
        <w:tc>
          <w:tcPr>
            <w:tcW w:w="628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t>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 текст объемом не менее 300 слов);...</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соблюдение норм построения текстов, принадлежащих к различным типам речи (описание, повествование, рассуждение): соответствие текста теме и</w:t>
            </w:r>
            <w:proofErr w:type="gramEnd"/>
            <w:r w:rsidRPr="00D21AD2">
              <w:rPr>
                <w:rFonts w:ascii="Times New Roman" w:eastAsia="Times New Roman" w:hAnsi="Times New Roman" w:cs="Times New Roman"/>
                <w:sz w:val="24"/>
                <w:szCs w:val="24"/>
                <w:lang w:eastAsia="ru-RU"/>
              </w:rPr>
              <w:t xml:space="preserve"> основной мысли; цельность и относительная законченность; последовательность изложения (развертывание содержания в зависимости от цели текста, типа речи); правильность выделения абзацев в тексте; наличие грамматической связи предложений в тексте; логичность; (РУ)</w:t>
            </w:r>
          </w:p>
        </w:tc>
      </w:tr>
      <w:tr w:rsidR="00D21AD2" w:rsidRPr="00D21AD2" w:rsidTr="00D21AD2">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(ИЯ): Тексты для чтения: отрывок из художественного произведения, в том числе рассказа, сказки; отрывок из статьи научно-популярного характера; сообщение информационного характера; те</w:t>
            </w:r>
            <w:proofErr w:type="gramStart"/>
            <w:r w:rsidRPr="00D21AD2">
              <w:rPr>
                <w:rFonts w:ascii="Times New Roman" w:eastAsia="Times New Roman" w:hAnsi="Times New Roman" w:cs="Times New Roman"/>
                <w:sz w:val="24"/>
                <w:szCs w:val="24"/>
                <w:lang w:eastAsia="ru-RU"/>
              </w:rPr>
              <w:t>кст пр</w:t>
            </w:r>
            <w:proofErr w:type="gramEnd"/>
            <w:r w:rsidRPr="00D21AD2">
              <w:rPr>
                <w:rFonts w:ascii="Times New Roman" w:eastAsia="Times New Roman" w:hAnsi="Times New Roman" w:cs="Times New Roman"/>
                <w:sz w:val="24"/>
                <w:szCs w:val="24"/>
                <w:lang w:eastAsia="ru-RU"/>
              </w:rPr>
              <w:t>агматического характера, в том числе объявление; сообщение личного характера.</w:t>
            </w:r>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Description</w:t>
            </w:r>
            <w:r w:rsidRPr="00D21AD2">
              <w:rPr>
                <w:rFonts w:ascii="Times New Roman" w:eastAsia="Times New Roman" w:hAnsi="Times New Roman" w:cs="Times New Roman"/>
                <w:sz w:val="24"/>
                <w:szCs w:val="24"/>
                <w:lang w:val="en-US" w:eastAsia="ru-RU"/>
              </w:rPr>
              <w:t xml:space="preserve"> is the type of text in which the information refers to properties of objects in space. The typical question that these texts answer are "what" questions (e.g. a </w:t>
            </w:r>
            <w:r w:rsidRPr="00D21AD2">
              <w:rPr>
                <w:rFonts w:ascii="Times New Roman" w:eastAsia="Times New Roman" w:hAnsi="Times New Roman" w:cs="Times New Roman"/>
                <w:sz w:val="24"/>
                <w:szCs w:val="24"/>
                <w:lang w:val="en-US" w:eastAsia="ru-RU"/>
              </w:rPr>
              <w:lastRenderedPageBreak/>
              <w:t>depiction of a particular place in a travelogue or diary, a geographical map, an online flight schedule or a description of a feature, function or process in a technical manual).</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lastRenderedPageBreak/>
              <w:t>Описание</w:t>
            </w:r>
            <w:r w:rsidRPr="00D21AD2">
              <w:rPr>
                <w:rFonts w:ascii="Times New Roman" w:eastAsia="Times New Roman" w:hAnsi="Times New Roman" w:cs="Times New Roman"/>
                <w:sz w:val="24"/>
                <w:szCs w:val="24"/>
                <w:lang w:eastAsia="ru-RU"/>
              </w:rPr>
              <w:t xml:space="preserve"> - это тип текста, в котором информация относится к свойствам предметов в пространстве. Типичный вопрос для таких текстов - </w:t>
            </w:r>
            <w:r w:rsidRPr="00D21AD2">
              <w:rPr>
                <w:rFonts w:ascii="Times New Roman" w:eastAsia="Times New Roman" w:hAnsi="Times New Roman" w:cs="Times New Roman"/>
                <w:sz w:val="24"/>
                <w:szCs w:val="24"/>
                <w:lang w:eastAsia="ru-RU"/>
              </w:rPr>
              <w:lastRenderedPageBreak/>
              <w:t>это вопрос, начинающийся с вопросительного слова "что" (например, описание определенного места в книге о путешествиях или дневнике, географическая карта, онлайн-расписание полетов или описание черты, функции или процесса в техническом руководстве).</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lastRenderedPageBreak/>
              <w:t xml:space="preserve">(ИС): </w:t>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умений отвечать на вопросы по содержанию исторического источника</w:t>
            </w:r>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Narration</w:t>
            </w:r>
            <w:r w:rsidRPr="00D21AD2">
              <w:rPr>
                <w:rFonts w:ascii="Times New Roman" w:eastAsia="Times New Roman" w:hAnsi="Times New Roman" w:cs="Times New Roman"/>
                <w:sz w:val="24"/>
                <w:szCs w:val="24"/>
                <w:lang w:val="en-US" w:eastAsia="ru-RU"/>
              </w:rPr>
              <w:t> is the type of text in which the information refers to properties of objects in time. Narration typically answers questions relating to "when", or "in what sequence". "Why characters in stories behave as they do" is another question that narration typically answers (e.g. a novel, a short story, a play, a biography, fictional texts and a newspaper report of an event).</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Повествование</w:t>
            </w:r>
            <w:r w:rsidRPr="00D21AD2">
              <w:rPr>
                <w:rFonts w:ascii="Times New Roman" w:eastAsia="Times New Roman" w:hAnsi="Times New Roman" w:cs="Times New Roman"/>
                <w:sz w:val="24"/>
                <w:szCs w:val="24"/>
                <w:lang w:eastAsia="ru-RU"/>
              </w:rPr>
              <w:t> - это тип текста, в котором информация относится к свойствам предметов во времени. Повествование обычно отвечает на вопросы, которые начинаются с вопросительного слова "когда" или "при каких обстоятельствах". "Почему герой в истории ведет себя именно так" - это еще один вопрос, на который отвечает повествование (например, роман, краткий рассказ, пьеса, биография, художественные тексты и сообщения о событиях в газете).</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(ИС) умение рассказывать по самостоятельно оставленному плану об исторических событиях, процессах, явлениях, деятелях истории..., используя информацию, представленную в исторических источниках различного типа;</w:t>
            </w:r>
          </w:p>
        </w:tc>
      </w:tr>
      <w:tr w:rsidR="00D21AD2" w:rsidRPr="00D21AD2" w:rsidTr="00D21AD2">
        <w:tc>
          <w:tcPr>
            <w:tcW w:w="18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Exposition</w:t>
            </w:r>
            <w:r w:rsidRPr="00D21AD2">
              <w:rPr>
                <w:rFonts w:ascii="Times New Roman" w:eastAsia="Times New Roman" w:hAnsi="Times New Roman" w:cs="Times New Roman"/>
                <w:sz w:val="24"/>
                <w:szCs w:val="24"/>
                <w:lang w:val="en-US" w:eastAsia="ru-RU"/>
              </w:rPr>
              <w:t> is the type of text in which the information is presented as composite concepts or mental constructs, or those elements into which concepts or mental constructs can be analysed.</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lastRenderedPageBreak/>
              <w:br/>
              <w:t>The text provides an explanation of how the different elements interrelate in a meaningful whole, and often answers questions about "how" (e.g. an essay, a graph of population trends or a concept map).</w:t>
            </w:r>
          </w:p>
        </w:tc>
        <w:tc>
          <w:tcPr>
            <w:tcW w:w="44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lastRenderedPageBreak/>
              <w:t>Изложение</w:t>
            </w:r>
            <w:r w:rsidRPr="00D21AD2">
              <w:rPr>
                <w:rFonts w:ascii="Times New Roman" w:eastAsia="Times New Roman" w:hAnsi="Times New Roman" w:cs="Times New Roman"/>
                <w:sz w:val="24"/>
                <w:szCs w:val="24"/>
                <w:lang w:eastAsia="ru-RU"/>
              </w:rPr>
              <w:t xml:space="preserve"> - это тип текста, в котором информация представлена как составные понятия или ментальные конструкции, или те элементы, в которых понятия или </w:t>
            </w:r>
            <w:r w:rsidRPr="00D21AD2">
              <w:rPr>
                <w:rFonts w:ascii="Times New Roman" w:eastAsia="Times New Roman" w:hAnsi="Times New Roman" w:cs="Times New Roman"/>
                <w:sz w:val="24"/>
                <w:szCs w:val="24"/>
                <w:lang w:eastAsia="ru-RU"/>
              </w:rPr>
              <w:lastRenderedPageBreak/>
              <w:t>ментальные конструкции могут быть проанализированы.</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Текст дает объяснение тому, как различные элементы объединяются в целое, и часто отвечает на вопрос "как" (например, эссе, график, демонстрирующий изменения в численности населения, концептуальная карта)</w:t>
            </w:r>
          </w:p>
        </w:tc>
        <w:tc>
          <w:tcPr>
            <w:tcW w:w="628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lastRenderedPageBreak/>
              <w:t xml:space="preserve">(ИС) умение излагать рассказ в письменной форме в соответствии с заданными требованиями; </w:t>
            </w:r>
            <w:proofErr w:type="gramStart"/>
            <w:r w:rsidRPr="00D21AD2">
              <w:rPr>
                <w:rFonts w:ascii="Times New Roman" w:eastAsia="Times New Roman" w:hAnsi="Times New Roman" w:cs="Times New Roman"/>
                <w:sz w:val="24"/>
                <w:szCs w:val="24"/>
                <w:lang w:eastAsia="ru-RU"/>
              </w:rPr>
              <w:t>создавать устные монологические высказывания с соблюдением норм современного русского языка и речевого этикета, корректно используя изученные понятия и термины в рассказе</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lastRenderedPageBreak/>
              <w:br/>
              <w:t>(РУ) передача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подробное изложение (исходный текст объемом не менее 280 слов), сжатое и выборочное изложение (исходный</w:t>
            </w:r>
            <w:proofErr w:type="gramEnd"/>
            <w:r w:rsidRPr="00D21AD2">
              <w:rPr>
                <w:rFonts w:ascii="Times New Roman" w:eastAsia="Times New Roman" w:hAnsi="Times New Roman" w:cs="Times New Roman"/>
                <w:sz w:val="24"/>
                <w:szCs w:val="24"/>
                <w:lang w:eastAsia="ru-RU"/>
              </w:rPr>
              <w:t xml:space="preserve"> текст объемом не менее 300 слов);</w:t>
            </w:r>
          </w:p>
        </w:tc>
      </w:tr>
      <w:tr w:rsidR="00D21AD2" w:rsidRPr="00D21AD2" w:rsidTr="00D21AD2">
        <w:tc>
          <w:tcPr>
            <w:tcW w:w="18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43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628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(Ин</w:t>
            </w:r>
            <w:proofErr w:type="gramStart"/>
            <w:r w:rsidRPr="00D21AD2">
              <w:rPr>
                <w:rFonts w:ascii="Times New Roman" w:eastAsia="Times New Roman" w:hAnsi="Times New Roman" w:cs="Times New Roman"/>
                <w:sz w:val="24"/>
                <w:szCs w:val="24"/>
                <w:lang w:eastAsia="ru-RU"/>
              </w:rPr>
              <w:t>.</w:t>
            </w:r>
            <w:proofErr w:type="gramEnd"/>
            <w:r w:rsidRPr="00D21AD2">
              <w:rPr>
                <w:rFonts w:ascii="Times New Roman" w:eastAsia="Times New Roman" w:hAnsi="Times New Roman" w:cs="Times New Roman"/>
                <w:sz w:val="24"/>
                <w:szCs w:val="24"/>
                <w:lang w:eastAsia="ru-RU"/>
              </w:rPr>
              <w:t xml:space="preserve"> </w:t>
            </w:r>
            <w:proofErr w:type="gramStart"/>
            <w:r w:rsidRPr="00D21AD2">
              <w:rPr>
                <w:rFonts w:ascii="Times New Roman" w:eastAsia="Times New Roman" w:hAnsi="Times New Roman" w:cs="Times New Roman"/>
                <w:sz w:val="24"/>
                <w:szCs w:val="24"/>
                <w:lang w:eastAsia="ru-RU"/>
              </w:rPr>
              <w:t>я</w:t>
            </w:r>
            <w:proofErr w:type="gramEnd"/>
            <w:r w:rsidRPr="00D21AD2">
              <w:rPr>
                <w:rFonts w:ascii="Times New Roman" w:eastAsia="Times New Roman" w:hAnsi="Times New Roman" w:cs="Times New Roman"/>
                <w:sz w:val="24"/>
                <w:szCs w:val="24"/>
                <w:lang w:eastAsia="ru-RU"/>
              </w:rPr>
              <w:t>з.) умение устно излагать основное содержание прочитанного/прослушанного текста;</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умение воспринимать на слух и понимать основное содержание, а также нужную/интересующую/запрашиваемую информацию в несложных аутентичных текстах, содержащих некоторые неизученные языковые явления</w:t>
            </w:r>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Argumentation</w:t>
            </w:r>
            <w:r w:rsidRPr="00D21AD2">
              <w:rPr>
                <w:rFonts w:ascii="Times New Roman" w:eastAsia="Times New Roman" w:hAnsi="Times New Roman" w:cs="Times New Roman"/>
                <w:sz w:val="24"/>
                <w:szCs w:val="24"/>
                <w:lang w:val="en-US" w:eastAsia="ru-RU"/>
              </w:rPr>
              <w:t> is the type of text that presents the relationship among concepts or propositions. Argument texts often answer "why" questions.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An important sub-classification of argument texts is persuasive and opinionative texts, referring to opinions and points of view.</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 xml:space="preserve">Examples of such texts are a letter to the editor, the posts in an online forum and a web-based </w:t>
            </w:r>
            <w:r w:rsidRPr="00D21AD2">
              <w:rPr>
                <w:rFonts w:ascii="Times New Roman" w:eastAsia="Times New Roman" w:hAnsi="Times New Roman" w:cs="Times New Roman"/>
                <w:sz w:val="24"/>
                <w:szCs w:val="24"/>
                <w:lang w:val="en-US" w:eastAsia="ru-RU"/>
              </w:rPr>
              <w:lastRenderedPageBreak/>
              <w:t>review of a book or film.</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lastRenderedPageBreak/>
              <w:t>Аргументация</w:t>
            </w:r>
            <w:r w:rsidRPr="00D21AD2">
              <w:rPr>
                <w:rFonts w:ascii="Times New Roman" w:eastAsia="Times New Roman" w:hAnsi="Times New Roman" w:cs="Times New Roman"/>
                <w:sz w:val="24"/>
                <w:szCs w:val="24"/>
                <w:lang w:eastAsia="ru-RU"/>
              </w:rPr>
              <w:t> - это тип текста, который демонстрирует взаимоотношения между понятиями или утверждениями.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Аргументационные тексты часто отвечают на вопрос "почему". Важными </w:t>
            </w:r>
            <w:proofErr w:type="spellStart"/>
            <w:r w:rsidRPr="00D21AD2">
              <w:rPr>
                <w:rFonts w:ascii="Times New Roman" w:eastAsia="Times New Roman" w:hAnsi="Times New Roman" w:cs="Times New Roman"/>
                <w:sz w:val="24"/>
                <w:szCs w:val="24"/>
                <w:lang w:eastAsia="ru-RU"/>
              </w:rPr>
              <w:t>подклассификацией</w:t>
            </w:r>
            <w:proofErr w:type="spellEnd"/>
            <w:r w:rsidRPr="00D21AD2">
              <w:rPr>
                <w:rFonts w:ascii="Times New Roman" w:eastAsia="Times New Roman" w:hAnsi="Times New Roman" w:cs="Times New Roman"/>
                <w:sz w:val="24"/>
                <w:szCs w:val="24"/>
                <w:lang w:eastAsia="ru-RU"/>
              </w:rPr>
              <w:t xml:space="preserve"> аргументационных текстов являются тексты-убеждения и тексты, выражающие мнения, ссылающиеся на мнения и точки зрения.</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lastRenderedPageBreak/>
              <w:br/>
              <w:t>Примерами таких текстов являются письма к редактору, посты на онлайн-форуме и отзывы о книге или фильме в интернете.</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lastRenderedPageBreak/>
              <w:t xml:space="preserve">(ОБ) </w:t>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умений определять и объяснять, аргументировать с опорой на факты общественной жизни, личный социальный опыт и обществоведческие знания свое отношение к изученным социальным явлениям, процессам; (ИС) - </w:t>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умений определять и объяснять, </w:t>
            </w:r>
            <w:r w:rsidRPr="00D21AD2">
              <w:rPr>
                <w:rFonts w:ascii="Times New Roman" w:eastAsia="Times New Roman" w:hAnsi="Times New Roman" w:cs="Times New Roman"/>
                <w:sz w:val="24"/>
                <w:szCs w:val="24"/>
                <w:u w:val="single"/>
                <w:bdr w:val="none" w:sz="0" w:space="0" w:color="auto" w:frame="1"/>
                <w:lang w:eastAsia="ru-RU"/>
              </w:rPr>
              <w:t>аргументировать</w:t>
            </w:r>
            <w:r w:rsidRPr="00D21AD2">
              <w:rPr>
                <w:rFonts w:ascii="Times New Roman" w:eastAsia="Times New Roman" w:hAnsi="Times New Roman" w:cs="Times New Roman"/>
                <w:sz w:val="24"/>
                <w:szCs w:val="24"/>
                <w:lang w:eastAsia="ru-RU"/>
              </w:rPr>
              <w:t> с опорой на фактический материал свое отношение к наиболее значительным событиям и личностям истории России и всеобщей истории, достижениям отечественной и мировой культуры;</w:t>
            </w:r>
            <w:proofErr w:type="gramEnd"/>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Instruction</w:t>
            </w:r>
            <w:r w:rsidRPr="00D21AD2">
              <w:rPr>
                <w:rFonts w:ascii="Times New Roman" w:eastAsia="Times New Roman" w:hAnsi="Times New Roman" w:cs="Times New Roman"/>
                <w:sz w:val="24"/>
                <w:szCs w:val="24"/>
                <w:lang w:val="en-US" w:eastAsia="ru-RU"/>
              </w:rPr>
              <w:t> is the type of text that provides directions on what to do. The text presents directions for certain behaviours in order to complete a task (e.g. a recipe, or guidelines for operating digital software).</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Инструкция</w:t>
            </w:r>
            <w:r w:rsidRPr="00D21AD2">
              <w:rPr>
                <w:rFonts w:ascii="Times New Roman" w:eastAsia="Times New Roman" w:hAnsi="Times New Roman" w:cs="Times New Roman"/>
                <w:sz w:val="24"/>
                <w:szCs w:val="24"/>
                <w:lang w:eastAsia="ru-RU"/>
              </w:rPr>
              <w:t> - это тип текста, в котором даются указания на действия, которые необходимо совершить. Те</w:t>
            </w:r>
            <w:proofErr w:type="gramStart"/>
            <w:r w:rsidRPr="00D21AD2">
              <w:rPr>
                <w:rFonts w:ascii="Times New Roman" w:eastAsia="Times New Roman" w:hAnsi="Times New Roman" w:cs="Times New Roman"/>
                <w:sz w:val="24"/>
                <w:szCs w:val="24"/>
                <w:lang w:eastAsia="ru-RU"/>
              </w:rPr>
              <w:t>кст пр</w:t>
            </w:r>
            <w:proofErr w:type="gramEnd"/>
            <w:r w:rsidRPr="00D21AD2">
              <w:rPr>
                <w:rFonts w:ascii="Times New Roman" w:eastAsia="Times New Roman" w:hAnsi="Times New Roman" w:cs="Times New Roman"/>
                <w:sz w:val="24"/>
                <w:szCs w:val="24"/>
                <w:lang w:eastAsia="ru-RU"/>
              </w:rPr>
              <w:t>едставляет собой указания к действию для выполнения задания (например, рецепт или руководство по работе с программным обеспечением).</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proofErr w:type="gramStart"/>
            <w:r w:rsidRPr="00D21AD2">
              <w:rPr>
                <w:rFonts w:ascii="Times New Roman" w:eastAsia="Times New Roman" w:hAnsi="Times New Roman" w:cs="Times New Roman"/>
                <w:sz w:val="24"/>
                <w:szCs w:val="24"/>
                <w:lang w:eastAsia="ru-RU"/>
              </w:rPr>
              <w:t>(РУ) оформление деловых бумаг (заявление, инструкция, объяснительная записка, расписка, автобиография, характеристика);</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(ИС) </w:t>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умения устанавливать по предложенному алгоритму причинно-следственные, пространственные, </w:t>
            </w:r>
            <w:r>
              <w:rPr>
                <w:rFonts w:ascii="Times New Roman" w:eastAsia="Times New Roman" w:hAnsi="Times New Roman" w:cs="Times New Roman"/>
                <w:noProof/>
                <w:sz w:val="24"/>
                <w:szCs w:val="24"/>
                <w:lang w:eastAsia="ru-RU"/>
              </w:rPr>
              <w:drawing>
                <wp:inline distT="0" distB="0" distL="0" distR="0">
                  <wp:extent cx="636270" cy="135255"/>
                  <wp:effectExtent l="0" t="0" r="0" b="0"/>
                  <wp:docPr id="1" name="Рисунок 1" descr="https://api.docs.cntd.ru/img/55/46/91/56/8/b137c325-fc94-4621-9313-fc10a395dbbc/P02D80024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pi.docs.cntd.ru/img/55/46/91/56/8/b137c325-fc94-4621-9313-fc10a395dbbc/P02D800240000.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6270" cy="135255"/>
                          </a:xfrm>
                          <a:prstGeom prst="rect">
                            <a:avLst/>
                          </a:prstGeom>
                          <a:noFill/>
                          <a:ln>
                            <a:noFill/>
                          </a:ln>
                        </pic:spPr>
                      </pic:pic>
                    </a:graphicData>
                  </a:graphic>
                </wp:inline>
              </w:drawing>
            </w:r>
            <w:r w:rsidRPr="00D21AD2">
              <w:rPr>
                <w:rFonts w:ascii="Times New Roman" w:eastAsia="Times New Roman" w:hAnsi="Times New Roman" w:cs="Times New Roman"/>
                <w:sz w:val="24"/>
                <w:szCs w:val="24"/>
                <w:lang w:eastAsia="ru-RU"/>
              </w:rPr>
              <w:t>  связи исторических событий, явлений, процессов истории...</w:t>
            </w:r>
            <w:proofErr w:type="gramEnd"/>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Transaction</w:t>
            </w:r>
            <w:r w:rsidRPr="00D21AD2">
              <w:rPr>
                <w:rFonts w:ascii="Times New Roman" w:eastAsia="Times New Roman" w:hAnsi="Times New Roman" w:cs="Times New Roman"/>
                <w:sz w:val="24"/>
                <w:szCs w:val="24"/>
                <w:lang w:val="en-US" w:eastAsia="ru-RU"/>
              </w:rPr>
              <w:t> is the kind of text that aims to achieve a specific purpose outlined in the text (such as requesting that something is done or organising a meeting).</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Взаимодействие</w:t>
            </w:r>
            <w:r w:rsidRPr="00D21AD2">
              <w:rPr>
                <w:rFonts w:ascii="Times New Roman" w:eastAsia="Times New Roman" w:hAnsi="Times New Roman" w:cs="Times New Roman"/>
                <w:sz w:val="24"/>
                <w:szCs w:val="24"/>
                <w:lang w:eastAsia="ru-RU"/>
              </w:rPr>
              <w:t> (сделка) - это тип текста, цель которого заключается в достижении цели, обозначенной в тексте (например, исполнение просьбы или организация встречи).</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(РУ) осуществление выбора языковых сре</w:t>
            </w:r>
            <w:proofErr w:type="gramStart"/>
            <w:r w:rsidRPr="00D21AD2">
              <w:rPr>
                <w:rFonts w:ascii="Times New Roman" w:eastAsia="Times New Roman" w:hAnsi="Times New Roman" w:cs="Times New Roman"/>
                <w:sz w:val="24"/>
                <w:szCs w:val="24"/>
                <w:lang w:eastAsia="ru-RU"/>
              </w:rPr>
              <w:t>дств дл</w:t>
            </w:r>
            <w:proofErr w:type="gramEnd"/>
            <w:r w:rsidRPr="00D21AD2">
              <w:rPr>
                <w:rFonts w:ascii="Times New Roman" w:eastAsia="Times New Roman" w:hAnsi="Times New Roman" w:cs="Times New Roman"/>
                <w:sz w:val="24"/>
                <w:szCs w:val="24"/>
                <w:lang w:eastAsia="ru-RU"/>
              </w:rPr>
              <w:t>я создания устного или письменного высказывания в соответствии с коммуникативным замыслом;</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(ИЯ) </w:t>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умения писать электронное сообщение личного характера, соблюдая речевой этикет, принятый в стране/странах изучаемого языка, с опорой на ключевые слова (объем до 50 слов).</w:t>
            </w:r>
          </w:p>
        </w:tc>
      </w:tr>
      <w:tr w:rsidR="00D21AD2" w:rsidRPr="00D21AD2" w:rsidTr="00D21AD2">
        <w:tc>
          <w:tcPr>
            <w:tcW w:w="171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jc w:val="center"/>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Ситуации</w:t>
            </w:r>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Personal situations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The </w:t>
            </w:r>
            <w:r w:rsidRPr="00D21AD2">
              <w:rPr>
                <w:rFonts w:ascii="Times New Roman" w:eastAsia="Times New Roman" w:hAnsi="Times New Roman" w:cs="Times New Roman"/>
                <w:b/>
                <w:bCs/>
                <w:sz w:val="24"/>
                <w:szCs w:val="24"/>
                <w:bdr w:val="none" w:sz="0" w:space="0" w:color="auto" w:frame="1"/>
                <w:lang w:val="en-US" w:eastAsia="ru-RU"/>
              </w:rPr>
              <w:t>personal situation</w:t>
            </w:r>
            <w:r w:rsidRPr="00D21AD2">
              <w:rPr>
                <w:rFonts w:ascii="Times New Roman" w:eastAsia="Times New Roman" w:hAnsi="Times New Roman" w:cs="Times New Roman"/>
                <w:sz w:val="24"/>
                <w:szCs w:val="24"/>
                <w:lang w:val="en-US" w:eastAsia="ru-RU"/>
              </w:rPr>
              <w:t xml:space="preserve"> relates to texts that are intended to satisfy an individual's personal interests, both practical and intellectual. This category also includes texts that are intended to maintain or develop personal connections with other people. It includes personal </w:t>
            </w:r>
            <w:r w:rsidRPr="00D21AD2">
              <w:rPr>
                <w:rFonts w:ascii="Times New Roman" w:eastAsia="Times New Roman" w:hAnsi="Times New Roman" w:cs="Times New Roman"/>
                <w:sz w:val="24"/>
                <w:szCs w:val="24"/>
                <w:lang w:val="en-US" w:eastAsia="ru-RU"/>
              </w:rPr>
              <w:lastRenderedPageBreak/>
              <w:t>letters, fiction, biography, and informational texts that are intended to be read to satisfy curiosity, as a part of leisure activities.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In the digital medium it includes personal e-mails, instant messages and diary-style blogs.</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lastRenderedPageBreak/>
              <w:t>Личные ситуации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b/>
                <w:bCs/>
                <w:sz w:val="24"/>
                <w:szCs w:val="24"/>
                <w:bdr w:val="none" w:sz="0" w:space="0" w:color="auto" w:frame="1"/>
                <w:lang w:eastAsia="ru-RU"/>
              </w:rPr>
              <w:t>Личные ситуации</w:t>
            </w:r>
            <w:r w:rsidRPr="00D21AD2">
              <w:rPr>
                <w:rFonts w:ascii="Times New Roman" w:eastAsia="Times New Roman" w:hAnsi="Times New Roman" w:cs="Times New Roman"/>
                <w:sz w:val="24"/>
                <w:szCs w:val="24"/>
                <w:lang w:eastAsia="ru-RU"/>
              </w:rPr>
              <w:t xml:space="preserve"> относятся к текстам, которые предназначены для удовлетворения личных интересов, как практических, так и интеллектуальных. Эта категория также включает тексты, которые предназначены для </w:t>
            </w:r>
            <w:r w:rsidRPr="00D21AD2">
              <w:rPr>
                <w:rFonts w:ascii="Times New Roman" w:eastAsia="Times New Roman" w:hAnsi="Times New Roman" w:cs="Times New Roman"/>
                <w:sz w:val="24"/>
                <w:szCs w:val="24"/>
                <w:lang w:eastAsia="ru-RU"/>
              </w:rPr>
              <w:lastRenderedPageBreak/>
              <w:t>поддержки и развития личных отношений между людьми. К этой категории относятся личные письма, художественная литература, биография и информационные тексты, которые предназначены для удовлетворения любопытства, а также для досуга.</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В цифровом формате эта категория включает персональные электронные письма, мгновенные сообщения, блоги дневникового типа.</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lastRenderedPageBreak/>
              <w:t>(РУ) осуществление выбора языковых сре</w:t>
            </w:r>
            <w:proofErr w:type="gramStart"/>
            <w:r w:rsidRPr="00D21AD2">
              <w:rPr>
                <w:rFonts w:ascii="Times New Roman" w:eastAsia="Times New Roman" w:hAnsi="Times New Roman" w:cs="Times New Roman"/>
                <w:sz w:val="24"/>
                <w:szCs w:val="24"/>
                <w:lang w:eastAsia="ru-RU"/>
              </w:rPr>
              <w:t>дств дл</w:t>
            </w:r>
            <w:proofErr w:type="gramEnd"/>
            <w:r w:rsidRPr="00D21AD2">
              <w:rPr>
                <w:rFonts w:ascii="Times New Roman" w:eastAsia="Times New Roman" w:hAnsi="Times New Roman" w:cs="Times New Roman"/>
                <w:sz w:val="24"/>
                <w:szCs w:val="24"/>
                <w:lang w:eastAsia="ru-RU"/>
              </w:rPr>
              <w:t>я создания устного или письменного высказывания в соответствии с коммуникативным замыслом; (ИЯ) писать электронное сообщение личного характера, соблюдая речевой этикет, принятый в стране/странах изучаемого языка, с опорой на ключевые слова (объем до 50 слов).</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(ИЯ): Тексты для чтения: отрывок из художественного </w:t>
            </w:r>
            <w:r w:rsidRPr="00D21AD2">
              <w:rPr>
                <w:rFonts w:ascii="Times New Roman" w:eastAsia="Times New Roman" w:hAnsi="Times New Roman" w:cs="Times New Roman"/>
                <w:sz w:val="24"/>
                <w:szCs w:val="24"/>
                <w:lang w:eastAsia="ru-RU"/>
              </w:rPr>
              <w:lastRenderedPageBreak/>
              <w:t>произведения, в том числе рассказа, сказки; отрывок из статьи научно-популярного характера; сообщение информационного характера; те</w:t>
            </w:r>
            <w:proofErr w:type="gramStart"/>
            <w:r w:rsidRPr="00D21AD2">
              <w:rPr>
                <w:rFonts w:ascii="Times New Roman" w:eastAsia="Times New Roman" w:hAnsi="Times New Roman" w:cs="Times New Roman"/>
                <w:sz w:val="24"/>
                <w:szCs w:val="24"/>
                <w:lang w:eastAsia="ru-RU"/>
              </w:rPr>
              <w:t>кст пр</w:t>
            </w:r>
            <w:proofErr w:type="gramEnd"/>
            <w:r w:rsidRPr="00D21AD2">
              <w:rPr>
                <w:rFonts w:ascii="Times New Roman" w:eastAsia="Times New Roman" w:hAnsi="Times New Roman" w:cs="Times New Roman"/>
                <w:sz w:val="24"/>
                <w:szCs w:val="24"/>
                <w:lang w:eastAsia="ru-RU"/>
              </w:rPr>
              <w:t>агматического характера, в том числе объявление; сообщение личного характера.</w:t>
            </w:r>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Public situations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The public category describes the reading of texts that relate to activities and concerns of the larger society.</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The category includes official documents and information about public events.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In general, the texts associated with this category assume a more or less anonymous contact with others; they also therefore include forum- style blogs, news websites and public notices that are encountered both on line and in print</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Общественные ситуации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Общественная категория описывает чтение текстов, которые относятся к деятельности и заботам общества.</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Данная категория включает официальные документы и информацию об общественных событиях.</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 xml:space="preserve">В общем, тексты данной категории предполагают более или менее анонимные человеческие связи; они также включают блоги в виде форума, новостные веб-сайты и общественные </w:t>
            </w:r>
            <w:proofErr w:type="gramStart"/>
            <w:r w:rsidRPr="00D21AD2">
              <w:rPr>
                <w:rFonts w:ascii="Times New Roman" w:eastAsia="Times New Roman" w:hAnsi="Times New Roman" w:cs="Times New Roman"/>
                <w:sz w:val="24"/>
                <w:szCs w:val="24"/>
                <w:lang w:eastAsia="ru-RU"/>
              </w:rPr>
              <w:lastRenderedPageBreak/>
              <w:t>заметки</w:t>
            </w:r>
            <w:proofErr w:type="gramEnd"/>
            <w:r w:rsidRPr="00D21AD2">
              <w:rPr>
                <w:rFonts w:ascii="Times New Roman" w:eastAsia="Times New Roman" w:hAnsi="Times New Roman" w:cs="Times New Roman"/>
                <w:sz w:val="24"/>
                <w:szCs w:val="24"/>
                <w:lang w:eastAsia="ru-RU"/>
              </w:rPr>
              <w:t xml:space="preserve"> как в интернете, так и в печатных изданиях.</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lastRenderedPageBreak/>
              <w:t xml:space="preserve">(ОБ) </w:t>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умений анализировать, обобщать, систематизировать и конкретизировать информацию из различных источников (материалов СМИ, учебного текста, фото- и видеоизображений, диаграмм, графиков и других адаптированных источников и т.п.) по изученным темам, соотносить ее с собственными знаниями об экономической и духовной сферах общества и личным социальным опытом, делать выводы;</w:t>
            </w:r>
          </w:p>
        </w:tc>
      </w:tr>
      <w:tr w:rsidR="00D21AD2" w:rsidRPr="00D21AD2" w:rsidTr="00D21AD2">
        <w:tc>
          <w:tcPr>
            <w:tcW w:w="18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Educational situations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The content of educational texts is usually designed specifically for the purpose of instruction.</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Printed text books and interactive learning software are typical examples of material generated for this kind of reading.</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Educational reading normally involves acquiring information as part of a larger learning task. The materials are often not chosen by the reader, but instead assigned by an instructor. The model tasks are those usually identified as "reading to learn".</w:t>
            </w:r>
          </w:p>
        </w:tc>
        <w:tc>
          <w:tcPr>
            <w:tcW w:w="44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Учебные ситуации</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Содержание учебных текстов обычно строится специально для учебных задач.</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Классическими примерами таких текстов являются школьные учебники или электронные интерактивные обучающие программы.</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Обучающее чтение обычно включает в себя получение информации как часть какого-то обучающего задания.</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Это так называемое "чтение для обучения".</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 xml:space="preserve">(ИС) </w:t>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умения сравнивать по предложенному образцу исторические события, явления, процессы в истории Древнего мира, представленные в учебном тексте по предложенным критериям (2-3 критерия), оформлять результаты сравнения в виде сравнительной таблицы, на основе сравнения делать вывод;</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r>
            <w:proofErr w:type="gramStart"/>
            <w:r w:rsidRPr="00D21AD2">
              <w:rPr>
                <w:rFonts w:ascii="Times New Roman" w:eastAsia="Times New Roman" w:hAnsi="Times New Roman" w:cs="Times New Roman"/>
                <w:sz w:val="24"/>
                <w:szCs w:val="24"/>
                <w:lang w:eastAsia="ru-RU"/>
              </w:rPr>
              <w:t>(РУ) 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прослушанного или прочитанного текста; формулирование вопросов по содержанию текста и ответов на них; подробная, сжатая и выборочная передача в устной и письменной форме содержания прослушанного или прочитанного текста;</w:t>
            </w:r>
            <w:proofErr w:type="gramEnd"/>
          </w:p>
        </w:tc>
      </w:tr>
      <w:tr w:rsidR="00D21AD2" w:rsidRPr="00D21AD2" w:rsidTr="00D21AD2">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rPr>
                <w:rFonts w:ascii="Times New Roman" w:eastAsia="Times New Roman" w:hAnsi="Times New Roman" w:cs="Times New Roman"/>
                <w:sz w:val="24"/>
                <w:szCs w:val="24"/>
                <w:lang w:eastAsia="ru-RU"/>
              </w:rPr>
            </w:pPr>
          </w:p>
        </w:tc>
        <w:tc>
          <w:tcPr>
            <w:tcW w:w="46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val="en-US" w:eastAsia="ru-RU"/>
              </w:rPr>
            </w:pPr>
            <w:r w:rsidRPr="00D21AD2">
              <w:rPr>
                <w:rFonts w:ascii="Times New Roman" w:eastAsia="Times New Roman" w:hAnsi="Times New Roman" w:cs="Times New Roman"/>
                <w:b/>
                <w:bCs/>
                <w:sz w:val="24"/>
                <w:szCs w:val="24"/>
                <w:bdr w:val="none" w:sz="0" w:space="0" w:color="auto" w:frame="1"/>
                <w:lang w:val="en-US" w:eastAsia="ru-RU"/>
              </w:rPr>
              <w:t>Occupational situations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Many 15-year-olds will move from school into the labour force within one to two years.</w:t>
            </w:r>
            <w:r w:rsidRPr="00D21AD2">
              <w:rPr>
                <w:rFonts w:ascii="Times New Roman" w:eastAsia="Times New Roman" w:hAnsi="Times New Roman" w:cs="Times New Roman"/>
                <w:sz w:val="24"/>
                <w:szCs w:val="24"/>
                <w:lang w:val="en-US" w:eastAsia="ru-RU"/>
              </w:rPr>
              <w:br/>
            </w:r>
            <w:r w:rsidRPr="00D21AD2">
              <w:rPr>
                <w:rFonts w:ascii="Times New Roman" w:eastAsia="Times New Roman" w:hAnsi="Times New Roman" w:cs="Times New Roman"/>
                <w:sz w:val="24"/>
                <w:szCs w:val="24"/>
                <w:lang w:val="en-US" w:eastAsia="ru-RU"/>
              </w:rPr>
              <w:br/>
              <w:t>A typical </w:t>
            </w:r>
            <w:r w:rsidRPr="00D21AD2">
              <w:rPr>
                <w:rFonts w:ascii="Times New Roman" w:eastAsia="Times New Roman" w:hAnsi="Times New Roman" w:cs="Times New Roman"/>
                <w:b/>
                <w:bCs/>
                <w:sz w:val="24"/>
                <w:szCs w:val="24"/>
                <w:bdr w:val="none" w:sz="0" w:space="0" w:color="auto" w:frame="1"/>
                <w:lang w:val="en-US" w:eastAsia="ru-RU"/>
              </w:rPr>
              <w:t>occupational</w:t>
            </w:r>
            <w:r w:rsidRPr="00D21AD2">
              <w:rPr>
                <w:rFonts w:ascii="Times New Roman" w:eastAsia="Times New Roman" w:hAnsi="Times New Roman" w:cs="Times New Roman"/>
                <w:sz w:val="24"/>
                <w:szCs w:val="24"/>
                <w:lang w:val="en-US" w:eastAsia="ru-RU"/>
              </w:rPr>
              <w:t> reading task is one that involves the accomplishment of some*</w:t>
            </w:r>
          </w:p>
        </w:tc>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b/>
                <w:bCs/>
                <w:sz w:val="24"/>
                <w:szCs w:val="24"/>
                <w:bdr w:val="none" w:sz="0" w:space="0" w:color="auto" w:frame="1"/>
                <w:lang w:eastAsia="ru-RU"/>
              </w:rPr>
              <w:t>Деловые ситуации</w:t>
            </w:r>
            <w:proofErr w:type="gramStart"/>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М</w:t>
            </w:r>
            <w:proofErr w:type="gramEnd"/>
            <w:r w:rsidRPr="00D21AD2">
              <w:rPr>
                <w:rFonts w:ascii="Times New Roman" w:eastAsia="Times New Roman" w:hAnsi="Times New Roman" w:cs="Times New Roman"/>
                <w:sz w:val="24"/>
                <w:szCs w:val="24"/>
                <w:lang w:eastAsia="ru-RU"/>
              </w:rPr>
              <w:t>ногие пятнадцатилетние учащиеся через один - два года закончат школу и будут заняты поиском работы.</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br/>
              <w:t>Типичное задание </w:t>
            </w:r>
            <w:r w:rsidRPr="00D21AD2">
              <w:rPr>
                <w:rFonts w:ascii="Times New Roman" w:eastAsia="Times New Roman" w:hAnsi="Times New Roman" w:cs="Times New Roman"/>
                <w:i/>
                <w:iCs/>
                <w:sz w:val="24"/>
                <w:szCs w:val="24"/>
                <w:bdr w:val="none" w:sz="0" w:space="0" w:color="auto" w:frame="1"/>
                <w:lang w:eastAsia="ru-RU"/>
              </w:rPr>
              <w:t>деловой ситуации</w:t>
            </w:r>
            <w:r w:rsidRPr="00D21AD2">
              <w:rPr>
                <w:rFonts w:ascii="Times New Roman" w:eastAsia="Times New Roman" w:hAnsi="Times New Roman" w:cs="Times New Roman"/>
                <w:sz w:val="24"/>
                <w:szCs w:val="24"/>
                <w:lang w:eastAsia="ru-RU"/>
              </w:rPr>
              <w:t> - это задание, которое включает в себя выполнение какого-то безотлагательного дела. Таковым может быть*</w:t>
            </w:r>
          </w:p>
        </w:tc>
        <w:tc>
          <w:tcPr>
            <w:tcW w:w="628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 xml:space="preserve">(ОБ) - </w:t>
            </w:r>
            <w:proofErr w:type="spellStart"/>
            <w:r w:rsidRPr="00D21AD2">
              <w:rPr>
                <w:rFonts w:ascii="Times New Roman" w:eastAsia="Times New Roman" w:hAnsi="Times New Roman" w:cs="Times New Roman"/>
                <w:sz w:val="24"/>
                <w:szCs w:val="24"/>
                <w:lang w:eastAsia="ru-RU"/>
              </w:rPr>
              <w:t>сформированность</w:t>
            </w:r>
            <w:proofErr w:type="spellEnd"/>
            <w:r w:rsidRPr="00D21AD2">
              <w:rPr>
                <w:rFonts w:ascii="Times New Roman" w:eastAsia="Times New Roman" w:hAnsi="Times New Roman" w:cs="Times New Roman"/>
                <w:sz w:val="24"/>
                <w:szCs w:val="24"/>
                <w:lang w:eastAsia="ru-RU"/>
              </w:rPr>
              <w:t xml:space="preserve"> умения решать в рамках изученного материала познавательные и практические задачи, отражающие выполнение типичных для подростка социальных ролей, взаимодействия в социальной и политической сферах общественной жизни;</w:t>
            </w:r>
          </w:p>
        </w:tc>
      </w:tr>
      <w:tr w:rsidR="00D21AD2" w:rsidRPr="00D21AD2" w:rsidTr="00D21AD2">
        <w:tc>
          <w:tcPr>
            <w:tcW w:w="1718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D21AD2" w:rsidRPr="00D21AD2" w:rsidRDefault="00D21AD2" w:rsidP="00D21AD2">
            <w:pPr>
              <w:spacing w:after="0" w:line="240" w:lineRule="auto"/>
              <w:textAlignment w:val="baseline"/>
              <w:rPr>
                <w:rFonts w:ascii="Times New Roman" w:eastAsia="Times New Roman" w:hAnsi="Times New Roman" w:cs="Times New Roman"/>
                <w:sz w:val="24"/>
                <w:szCs w:val="24"/>
                <w:lang w:eastAsia="ru-RU"/>
              </w:rPr>
            </w:pPr>
            <w:r w:rsidRPr="00D21AD2">
              <w:rPr>
                <w:rFonts w:ascii="Times New Roman" w:eastAsia="Times New Roman" w:hAnsi="Times New Roman" w:cs="Times New Roman"/>
                <w:sz w:val="24"/>
                <w:szCs w:val="24"/>
                <w:lang w:eastAsia="ru-RU"/>
              </w:rPr>
              <w:t>________________</w:t>
            </w:r>
            <w:r w:rsidRPr="00D21AD2">
              <w:rPr>
                <w:rFonts w:ascii="Times New Roman" w:eastAsia="Times New Roman" w:hAnsi="Times New Roman" w:cs="Times New Roman"/>
                <w:sz w:val="24"/>
                <w:szCs w:val="24"/>
                <w:lang w:eastAsia="ru-RU"/>
              </w:rPr>
              <w:br/>
            </w:r>
            <w:r w:rsidRPr="00D21AD2">
              <w:rPr>
                <w:rFonts w:ascii="Times New Roman" w:eastAsia="Times New Roman" w:hAnsi="Times New Roman" w:cs="Times New Roman"/>
                <w:sz w:val="24"/>
                <w:szCs w:val="24"/>
                <w:lang w:eastAsia="ru-RU"/>
              </w:rPr>
              <w:lastRenderedPageBreak/>
              <w:t>     * Текст документа соответствует оригиналу. - Примечание изготовителя базы данных.</w:t>
            </w:r>
          </w:p>
        </w:tc>
      </w:tr>
    </w:tbl>
    <w:p w:rsidR="00316E75" w:rsidRDefault="00316E75">
      <w:bookmarkStart w:id="0" w:name="_GoBack"/>
      <w:bookmarkEnd w:id="0"/>
    </w:p>
    <w:sectPr w:rsidR="00316E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62D"/>
    <w:rsid w:val="00316E75"/>
    <w:rsid w:val="00CE562D"/>
    <w:rsid w:val="00D21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1A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1A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21A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1A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1AD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21AD2"/>
    <w:rPr>
      <w:rFonts w:ascii="Times New Roman" w:eastAsia="Times New Roman" w:hAnsi="Times New Roman" w:cs="Times New Roman"/>
      <w:b/>
      <w:bCs/>
      <w:sz w:val="24"/>
      <w:szCs w:val="24"/>
      <w:lang w:eastAsia="ru-RU"/>
    </w:rPr>
  </w:style>
  <w:style w:type="paragraph" w:customStyle="1" w:styleId="headertext">
    <w:name w:val="headertext"/>
    <w:basedOn w:val="a"/>
    <w:rsid w:val="00D21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1AD2"/>
    <w:rPr>
      <w:color w:val="0000FF"/>
      <w:u w:val="single"/>
    </w:rPr>
  </w:style>
  <w:style w:type="paragraph" w:customStyle="1" w:styleId="formattext">
    <w:name w:val="formattext"/>
    <w:basedOn w:val="a"/>
    <w:rsid w:val="00D21A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1A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1A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D21AD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21AD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21AD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21AD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21AD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21AD2"/>
    <w:rPr>
      <w:rFonts w:ascii="Times New Roman" w:eastAsia="Times New Roman" w:hAnsi="Times New Roman" w:cs="Times New Roman"/>
      <w:b/>
      <w:bCs/>
      <w:sz w:val="24"/>
      <w:szCs w:val="24"/>
      <w:lang w:eastAsia="ru-RU"/>
    </w:rPr>
  </w:style>
  <w:style w:type="paragraph" w:customStyle="1" w:styleId="headertext">
    <w:name w:val="headertext"/>
    <w:basedOn w:val="a"/>
    <w:rsid w:val="00D21A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21AD2"/>
    <w:rPr>
      <w:color w:val="0000FF"/>
      <w:u w:val="single"/>
    </w:rPr>
  </w:style>
  <w:style w:type="paragraph" w:customStyle="1" w:styleId="formattext">
    <w:name w:val="formattext"/>
    <w:basedOn w:val="a"/>
    <w:rsid w:val="00D21AD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1A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1A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346950">
      <w:bodyDiv w:val="1"/>
      <w:marLeft w:val="0"/>
      <w:marRight w:val="0"/>
      <w:marTop w:val="0"/>
      <w:marBottom w:val="0"/>
      <w:divBdr>
        <w:top w:val="none" w:sz="0" w:space="0" w:color="auto"/>
        <w:left w:val="none" w:sz="0" w:space="0" w:color="auto"/>
        <w:bottom w:val="none" w:sz="0" w:space="0" w:color="auto"/>
        <w:right w:val="none" w:sz="0" w:space="0" w:color="auto"/>
      </w:divBdr>
      <w:divsChild>
        <w:div w:id="1391808968">
          <w:marLeft w:val="0"/>
          <w:marRight w:val="0"/>
          <w:marTop w:val="0"/>
          <w:marBottom w:val="0"/>
          <w:divBdr>
            <w:top w:val="none" w:sz="0" w:space="0" w:color="auto"/>
            <w:left w:val="none" w:sz="0" w:space="0" w:color="auto"/>
            <w:bottom w:val="none" w:sz="0" w:space="0" w:color="auto"/>
            <w:right w:val="none" w:sz="0" w:space="0" w:color="auto"/>
          </w:divBdr>
          <w:divsChild>
            <w:div w:id="1704288568">
              <w:marLeft w:val="0"/>
              <w:marRight w:val="0"/>
              <w:marTop w:val="0"/>
              <w:marBottom w:val="0"/>
              <w:divBdr>
                <w:top w:val="none" w:sz="0" w:space="0" w:color="auto"/>
                <w:left w:val="none" w:sz="0" w:space="0" w:color="auto"/>
                <w:bottom w:val="none" w:sz="0" w:space="0" w:color="auto"/>
                <w:right w:val="none" w:sz="0" w:space="0" w:color="auto"/>
              </w:divBdr>
              <w:divsChild>
                <w:div w:id="814106418">
                  <w:marLeft w:val="0"/>
                  <w:marRight w:val="0"/>
                  <w:marTop w:val="0"/>
                  <w:marBottom w:val="0"/>
                  <w:divBdr>
                    <w:top w:val="none" w:sz="0" w:space="0" w:color="auto"/>
                    <w:left w:val="none" w:sz="0" w:space="0" w:color="auto"/>
                    <w:bottom w:val="none" w:sz="0" w:space="0" w:color="auto"/>
                    <w:right w:val="none" w:sz="0" w:space="0" w:color="auto"/>
                  </w:divBdr>
                  <w:divsChild>
                    <w:div w:id="1470440161">
                      <w:marLeft w:val="0"/>
                      <w:marRight w:val="0"/>
                      <w:marTop w:val="300"/>
                      <w:marBottom w:val="300"/>
                      <w:divBdr>
                        <w:top w:val="none" w:sz="0" w:space="0" w:color="auto"/>
                        <w:left w:val="none" w:sz="0" w:space="0" w:color="auto"/>
                        <w:bottom w:val="none" w:sz="0" w:space="0" w:color="auto"/>
                        <w:right w:val="none" w:sz="0" w:space="0" w:color="auto"/>
                      </w:divBdr>
                      <w:divsChild>
                        <w:div w:id="1740442487">
                          <w:marLeft w:val="0"/>
                          <w:marRight w:val="0"/>
                          <w:marTop w:val="0"/>
                          <w:marBottom w:val="0"/>
                          <w:divBdr>
                            <w:top w:val="single" w:sz="6" w:space="8" w:color="EBEBEB"/>
                            <w:left w:val="none" w:sz="0" w:space="15" w:color="auto"/>
                            <w:bottom w:val="single" w:sz="6" w:space="8" w:color="EBEBEB"/>
                            <w:right w:val="none" w:sz="0" w:space="8" w:color="auto"/>
                          </w:divBdr>
                        </w:div>
                        <w:div w:id="19181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02382">
          <w:marLeft w:val="0"/>
          <w:marRight w:val="0"/>
          <w:marTop w:val="0"/>
          <w:marBottom w:val="0"/>
          <w:divBdr>
            <w:top w:val="none" w:sz="0" w:space="0" w:color="auto"/>
            <w:left w:val="none" w:sz="0" w:space="0" w:color="auto"/>
            <w:bottom w:val="none" w:sz="0" w:space="0" w:color="auto"/>
            <w:right w:val="none" w:sz="0" w:space="0" w:color="auto"/>
          </w:divBdr>
          <w:divsChild>
            <w:div w:id="669866592">
              <w:marLeft w:val="0"/>
              <w:marRight w:val="0"/>
              <w:marTop w:val="0"/>
              <w:marBottom w:val="0"/>
              <w:divBdr>
                <w:top w:val="none" w:sz="0" w:space="0" w:color="auto"/>
                <w:left w:val="none" w:sz="0" w:space="0" w:color="auto"/>
                <w:bottom w:val="none" w:sz="0" w:space="0" w:color="auto"/>
                <w:right w:val="none" w:sz="0" w:space="0" w:color="auto"/>
              </w:divBdr>
              <w:divsChild>
                <w:div w:id="273949549">
                  <w:marLeft w:val="0"/>
                  <w:marRight w:val="0"/>
                  <w:marTop w:val="0"/>
                  <w:marBottom w:val="0"/>
                  <w:divBdr>
                    <w:top w:val="none" w:sz="0" w:space="0" w:color="auto"/>
                    <w:left w:val="none" w:sz="0" w:space="0" w:color="auto"/>
                    <w:bottom w:val="none" w:sz="0" w:space="0" w:color="auto"/>
                    <w:right w:val="none" w:sz="0" w:space="0" w:color="auto"/>
                  </w:divBdr>
                  <w:divsChild>
                    <w:div w:id="2070569734">
                      <w:marLeft w:val="0"/>
                      <w:marRight w:val="0"/>
                      <w:marTop w:val="0"/>
                      <w:marBottom w:val="0"/>
                      <w:divBdr>
                        <w:top w:val="none" w:sz="0" w:space="0" w:color="auto"/>
                        <w:left w:val="none" w:sz="0" w:space="0" w:color="auto"/>
                        <w:bottom w:val="none" w:sz="0" w:space="0" w:color="auto"/>
                        <w:right w:val="none" w:sz="0" w:space="0" w:color="auto"/>
                      </w:divBdr>
                    </w:div>
                    <w:div w:id="37207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52189837" TargetMode="External"/><Relationship Id="rId13" Type="http://schemas.openxmlformats.org/officeDocument/2006/relationships/hyperlink" Target="https://docs.cntd.ru/document/902389617" TargetMode="External"/><Relationship Id="rId18" Type="http://schemas.openxmlformats.org/officeDocument/2006/relationships/hyperlink" Target="https://docs.cntd.ru/document/902389617"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cntd.ru/document/552189837" TargetMode="External"/><Relationship Id="rId12" Type="http://schemas.openxmlformats.org/officeDocument/2006/relationships/hyperlink" Target="https://docs.cntd.ru/document/902389617" TargetMode="External"/><Relationship Id="rId17" Type="http://schemas.openxmlformats.org/officeDocument/2006/relationships/hyperlink" Target="https://docs.cntd.ru/document/902389617" TargetMode="External"/><Relationship Id="rId2" Type="http://schemas.microsoft.com/office/2007/relationships/stylesWithEffects" Target="stylesWithEffects.xml"/><Relationship Id="rId16" Type="http://schemas.openxmlformats.org/officeDocument/2006/relationships/hyperlink" Target="https://docs.cntd.ru/document/499067348" TargetMode="External"/><Relationship Id="rId20" Type="http://schemas.openxmlformats.org/officeDocument/2006/relationships/image" Target="media/image1.png"/><Relationship Id="rId1" Type="http://schemas.openxmlformats.org/officeDocument/2006/relationships/styles" Target="styles.xml"/><Relationship Id="rId6" Type="http://schemas.openxmlformats.org/officeDocument/2006/relationships/hyperlink" Target="https://docs.cntd.ru/document/557309575" TargetMode="External"/><Relationship Id="rId11" Type="http://schemas.openxmlformats.org/officeDocument/2006/relationships/hyperlink" Target="https://docs.cntd.ru/document/902389617" TargetMode="External"/><Relationship Id="rId5" Type="http://schemas.openxmlformats.org/officeDocument/2006/relationships/hyperlink" Target="https://docs.cntd.ru/document/554691568" TargetMode="External"/><Relationship Id="rId15" Type="http://schemas.openxmlformats.org/officeDocument/2006/relationships/hyperlink" Target="https://docs.cntd.ru/document/557309575" TargetMode="External"/><Relationship Id="rId10" Type="http://schemas.openxmlformats.org/officeDocument/2006/relationships/hyperlink" Target="https://docs.cntd.ru/document/902389617" TargetMode="External"/><Relationship Id="rId19" Type="http://schemas.openxmlformats.org/officeDocument/2006/relationships/hyperlink" Target="https://docs.cntd.ru/document/554691568" TargetMode="External"/><Relationship Id="rId4" Type="http://schemas.openxmlformats.org/officeDocument/2006/relationships/webSettings" Target="webSettings.xml"/><Relationship Id="rId9" Type="http://schemas.openxmlformats.org/officeDocument/2006/relationships/hyperlink" Target="https://docs.cntd.ru/document/554691568" TargetMode="External"/><Relationship Id="rId14" Type="http://schemas.openxmlformats.org/officeDocument/2006/relationships/hyperlink" Target="https://docs.cntd.ru/document/557309575"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9100</Words>
  <Characters>51873</Characters>
  <Application>Microsoft Office Word</Application>
  <DocSecurity>0</DocSecurity>
  <Lines>432</Lines>
  <Paragraphs>121</Paragraphs>
  <ScaleCrop>false</ScaleCrop>
  <Company>Krokoz™</Company>
  <LinksUpToDate>false</LinksUpToDate>
  <CharactersWithSpaces>60852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2022-02-12T17:48:00Z</dcterms:created>
  <dcterms:modified xsi:type="dcterms:W3CDTF">2022-02-12T17:48:00Z</dcterms:modified>
</cp:coreProperties>
</file>